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FA" w:rsidRDefault="00F61BD2">
      <w:r>
        <w:t xml:space="preserve">Interviewer Observation: </w:t>
      </w:r>
      <w:r w:rsidR="004109FA">
        <w:t xml:space="preserve">are </w:t>
      </w:r>
      <w:r w:rsidR="002E497C">
        <w:t>the observations</w:t>
      </w:r>
      <w:r w:rsidR="004109FA">
        <w:t xml:space="preserve"> what we want or what interview</w:t>
      </w:r>
      <w:r w:rsidR="005B063E">
        <w:t>er</w:t>
      </w:r>
      <w:r w:rsidR="004109FA">
        <w:t>s think we want?</w:t>
      </w:r>
    </w:p>
    <w:p w:rsidR="0005115C" w:rsidRDefault="0005115C">
      <w:r>
        <w:t>Olena Kaminska and Peter Lynn, University of Essex</w:t>
      </w:r>
      <w:r w:rsidR="002F671B">
        <w:t>, UK</w:t>
      </w:r>
    </w:p>
    <w:p w:rsidR="005715E6" w:rsidRDefault="00120C5D" w:rsidP="00CE4595">
      <w:r>
        <w:t xml:space="preserve">One of the </w:t>
      </w:r>
      <w:r w:rsidR="004C7A1F">
        <w:t>information sources</w:t>
      </w:r>
      <w:r>
        <w:t xml:space="preserve"> used to correct for nonresponse in a face-to-face survey is interviewer observations.</w:t>
      </w:r>
      <w:r w:rsidR="003332A1">
        <w:t xml:space="preserve"> </w:t>
      </w:r>
      <w:r w:rsidR="003332A1" w:rsidRPr="00C818F1">
        <w:t xml:space="preserve">In addition to </w:t>
      </w:r>
      <w:r w:rsidR="00764E2E" w:rsidRPr="00C818F1">
        <w:t>easily obtaining complete data for respondents and non-respondents</w:t>
      </w:r>
      <w:r w:rsidR="00275B6E" w:rsidRPr="00C818F1">
        <w:t>,</w:t>
      </w:r>
      <w:r w:rsidR="003332A1" w:rsidRPr="00C818F1">
        <w:t xml:space="preserve"> an important advantage </w:t>
      </w:r>
      <w:r w:rsidR="00275B6E" w:rsidRPr="00C818F1">
        <w:t xml:space="preserve">of this source of information </w:t>
      </w:r>
      <w:r w:rsidR="003332A1" w:rsidRPr="00C818F1">
        <w:t xml:space="preserve">is </w:t>
      </w:r>
      <w:r w:rsidR="00EA3FDE" w:rsidRPr="00C818F1">
        <w:t>the possibility to</w:t>
      </w:r>
      <w:r w:rsidR="003332A1" w:rsidRPr="00C818F1">
        <w:t xml:space="preserve"> tailor</w:t>
      </w:r>
      <w:r w:rsidR="00E971F8" w:rsidRPr="00C818F1">
        <w:t xml:space="preserve"> the questions to be related </w:t>
      </w:r>
      <w:r w:rsidR="003332A1" w:rsidRPr="00C818F1">
        <w:t xml:space="preserve">to </w:t>
      </w:r>
      <w:r w:rsidR="00764E2E" w:rsidRPr="00C818F1">
        <w:t xml:space="preserve">survey </w:t>
      </w:r>
      <w:r w:rsidR="003332A1" w:rsidRPr="00C818F1">
        <w:t>variables of interest.</w:t>
      </w:r>
      <w:r w:rsidR="003332A1">
        <w:t xml:space="preserve"> Interviewers are often asked to </w:t>
      </w:r>
      <w:r w:rsidR="00764E2E">
        <w:t xml:space="preserve">indicate </w:t>
      </w:r>
      <w:r w:rsidR="003332A1">
        <w:t>the type and condition of</w:t>
      </w:r>
      <w:r w:rsidR="00275B6E">
        <w:t xml:space="preserve"> a house, condition of an area, </w:t>
      </w:r>
      <w:r w:rsidR="00316870">
        <w:t xml:space="preserve">among others. </w:t>
      </w:r>
      <w:r w:rsidR="00635654">
        <w:t xml:space="preserve">But </w:t>
      </w:r>
      <w:r w:rsidR="00512FA8">
        <w:t xml:space="preserve">often </w:t>
      </w:r>
      <w:r w:rsidR="00635654">
        <w:t xml:space="preserve">interviewers are </w:t>
      </w:r>
      <w:r w:rsidR="00512FA8">
        <w:t xml:space="preserve">also </w:t>
      </w:r>
      <w:r w:rsidR="00635654">
        <w:t xml:space="preserve">asked </w:t>
      </w:r>
      <w:r w:rsidR="00512FA8">
        <w:t>for</w:t>
      </w:r>
      <w:r w:rsidR="00635654">
        <w:t xml:space="preserve"> guesses</w:t>
      </w:r>
      <w:r w:rsidR="00C818F1">
        <w:t xml:space="preserve">. </w:t>
      </w:r>
      <w:r w:rsidR="00635654">
        <w:t xml:space="preserve">In </w:t>
      </w:r>
      <w:r w:rsidR="00764E2E">
        <w:t xml:space="preserve">the </w:t>
      </w:r>
      <w:r w:rsidR="00635654">
        <w:t>UK</w:t>
      </w:r>
      <w:r w:rsidR="00764E2E">
        <w:t xml:space="preserve"> </w:t>
      </w:r>
      <w:r w:rsidR="00635654">
        <w:t>H</w:t>
      </w:r>
      <w:r w:rsidR="00764E2E">
        <w:t xml:space="preserve">ousehold </w:t>
      </w:r>
      <w:r w:rsidR="00635654">
        <w:t>L</w:t>
      </w:r>
      <w:r w:rsidR="00764E2E">
        <w:t xml:space="preserve">ongitudinal </w:t>
      </w:r>
      <w:r w:rsidR="00635654">
        <w:t>S</w:t>
      </w:r>
      <w:r w:rsidR="00764E2E">
        <w:t>tudy</w:t>
      </w:r>
      <w:r w:rsidR="00DA73E2">
        <w:t xml:space="preserve"> (UKHLS)</w:t>
      </w:r>
      <w:r w:rsidR="00764E2E">
        <w:t>,</w:t>
      </w:r>
      <w:r w:rsidR="00635654">
        <w:t xml:space="preserve"> as part of </w:t>
      </w:r>
      <w:r w:rsidR="00764E2E">
        <w:t xml:space="preserve">the </w:t>
      </w:r>
      <w:r w:rsidR="00635654">
        <w:t>interviewer observation questionnaire</w:t>
      </w:r>
      <w:r w:rsidR="00764E2E">
        <w:t>,</w:t>
      </w:r>
      <w:r w:rsidR="00635654">
        <w:t xml:space="preserve"> interviewers are asked </w:t>
      </w:r>
      <w:r w:rsidR="00764E2E">
        <w:t xml:space="preserve">how likely it is that the </w:t>
      </w:r>
      <w:r w:rsidR="00635654">
        <w:t>address</w:t>
      </w:r>
      <w:r w:rsidR="00764E2E">
        <w:t>, a)</w:t>
      </w:r>
      <w:r w:rsidR="00635654">
        <w:t xml:space="preserve"> has a car</w:t>
      </w:r>
      <w:r w:rsidR="00764E2E">
        <w:t xml:space="preserve"> or van</w:t>
      </w:r>
      <w:r w:rsidR="00635654">
        <w:t xml:space="preserve">, and </w:t>
      </w:r>
      <w:r w:rsidR="00764E2E">
        <w:t>b) contains</w:t>
      </w:r>
      <w:r w:rsidR="00635654">
        <w:t xml:space="preserve"> children under 10, including babies. </w:t>
      </w:r>
      <w:r w:rsidR="005715E6">
        <w:t xml:space="preserve">Both of these variables are highly significant in a response propensity model. </w:t>
      </w:r>
      <w:r w:rsidR="00764E2E">
        <w:t>However</w:t>
      </w:r>
      <w:r w:rsidR="005715E6">
        <w:t xml:space="preserve">, while the children question </w:t>
      </w:r>
      <w:r w:rsidR="00764E2E">
        <w:t>sh</w:t>
      </w:r>
      <w:r w:rsidR="005715E6">
        <w:t xml:space="preserve">ows a logical </w:t>
      </w:r>
      <w:r w:rsidR="00764E2E">
        <w:t xml:space="preserve">relationship to response </w:t>
      </w:r>
      <w:r w:rsidR="005715E6">
        <w:t xml:space="preserve">(addresses which are unlikely to have children </w:t>
      </w:r>
      <w:r w:rsidR="00764E2E">
        <w:t xml:space="preserve">or </w:t>
      </w:r>
      <w:r w:rsidR="005715E6">
        <w:t xml:space="preserve">definitely have no children have lower probability to respond), the car question has an illogical </w:t>
      </w:r>
      <w:r w:rsidR="00764E2E">
        <w:t xml:space="preserve">relationship </w:t>
      </w:r>
      <w:r w:rsidR="005715E6">
        <w:t xml:space="preserve">(addresses rated as definitely having a car or definitely having no car have higher probability to respond than those who are likely </w:t>
      </w:r>
      <w:r w:rsidR="00764E2E">
        <w:t>or</w:t>
      </w:r>
      <w:r w:rsidR="005715E6">
        <w:t xml:space="preserve"> unlike</w:t>
      </w:r>
      <w:r w:rsidR="0038406D">
        <w:t>ly</w:t>
      </w:r>
      <w:r w:rsidR="005715E6">
        <w:t xml:space="preserve"> to have a car or if </w:t>
      </w:r>
      <w:r w:rsidR="00764E2E">
        <w:t xml:space="preserve">the </w:t>
      </w:r>
      <w:r w:rsidR="005715E6">
        <w:t>interviewer is unsure</w:t>
      </w:r>
      <w:r w:rsidR="005715E6" w:rsidRPr="00B965AE">
        <w:t xml:space="preserve">). </w:t>
      </w:r>
      <w:r w:rsidR="00FD3675" w:rsidRPr="00B965AE">
        <w:t xml:space="preserve">The pattern for cars suggests that </w:t>
      </w:r>
      <w:r w:rsidR="00764E2E" w:rsidRPr="00B965AE">
        <w:t>answers</w:t>
      </w:r>
      <w:r w:rsidR="00FD3675" w:rsidRPr="00B965AE">
        <w:t xml:space="preserve"> may be corrected after </w:t>
      </w:r>
      <w:r w:rsidR="007A3012" w:rsidRPr="00B965AE">
        <w:t xml:space="preserve">the </w:t>
      </w:r>
      <w:r w:rsidR="00FD3675" w:rsidRPr="00B965AE">
        <w:t xml:space="preserve">interview </w:t>
      </w:r>
      <w:r w:rsidR="00512FA8" w:rsidRPr="00B965AE">
        <w:t xml:space="preserve">once </w:t>
      </w:r>
      <w:r w:rsidR="00764E2E" w:rsidRPr="00B965AE">
        <w:t xml:space="preserve">the </w:t>
      </w:r>
      <w:r w:rsidR="00FD3675" w:rsidRPr="00B965AE">
        <w:t>int</w:t>
      </w:r>
      <w:r w:rsidR="004C7A1F" w:rsidRPr="00B965AE">
        <w:t>erviewer knows the true answer.</w:t>
      </w:r>
      <w:r w:rsidR="00DA73E2" w:rsidRPr="00B965AE">
        <w:t xml:space="preserve"> But this correction leads to </w:t>
      </w:r>
      <w:r w:rsidR="007A3012" w:rsidRPr="00B965AE">
        <w:t xml:space="preserve">systematic </w:t>
      </w:r>
      <w:r w:rsidR="00DA73E2" w:rsidRPr="00B965AE">
        <w:t xml:space="preserve">differences in the measures between respondents and nonrespondents, and therefore may be less useful for nonresponse bias </w:t>
      </w:r>
      <w:r w:rsidR="00A05103">
        <w:t>adjustment</w:t>
      </w:r>
      <w:r w:rsidR="00DA73E2" w:rsidRPr="00B965AE">
        <w:t xml:space="preserve">. </w:t>
      </w:r>
      <w:r w:rsidR="004B0A5C" w:rsidRPr="00B965AE">
        <w:t>The paper d</w:t>
      </w:r>
      <w:r w:rsidR="006111A4" w:rsidRPr="00B965AE">
        <w:t>e</w:t>
      </w:r>
      <w:r w:rsidR="00B81A11" w:rsidRPr="00B965AE">
        <w:t>sc</w:t>
      </w:r>
      <w:r w:rsidR="006111A4" w:rsidRPr="00B965AE">
        <w:t>rib</w:t>
      </w:r>
      <w:r w:rsidR="00B81A11" w:rsidRPr="00B965AE">
        <w:t xml:space="preserve">es </w:t>
      </w:r>
      <w:r w:rsidR="006111A4" w:rsidRPr="00B965AE">
        <w:t xml:space="preserve">an </w:t>
      </w:r>
      <w:r w:rsidR="00B81A11" w:rsidRPr="00B965AE">
        <w:t>experiment</w:t>
      </w:r>
      <w:r w:rsidR="00DA73E2" w:rsidRPr="00B965AE">
        <w:t xml:space="preserve">, implemented as part of </w:t>
      </w:r>
      <w:r w:rsidR="007A3012" w:rsidRPr="00B965AE">
        <w:t xml:space="preserve">the </w:t>
      </w:r>
      <w:r w:rsidR="00DA73E2" w:rsidRPr="00B965AE">
        <w:t>UKHLS Innovation Panel wave 4,</w:t>
      </w:r>
      <w:r w:rsidR="00B81A11" w:rsidRPr="00B965AE">
        <w:t xml:space="preserve"> which </w:t>
      </w:r>
      <w:r w:rsidR="006111A4" w:rsidRPr="00B965AE">
        <w:t>ha</w:t>
      </w:r>
      <w:r w:rsidR="00B81A11" w:rsidRPr="00B965AE">
        <w:t xml:space="preserve">s </w:t>
      </w:r>
      <w:r w:rsidR="006111A4" w:rsidRPr="00B965AE">
        <w:t xml:space="preserve">been </w:t>
      </w:r>
      <w:r w:rsidR="00B81A11" w:rsidRPr="00B965AE">
        <w:t xml:space="preserve">designed to </w:t>
      </w:r>
      <w:r w:rsidR="007A3012" w:rsidRPr="00B965AE">
        <w:t xml:space="preserve">tackle </w:t>
      </w:r>
      <w:r w:rsidR="00B81A11" w:rsidRPr="00B965AE">
        <w:t>this issue.</w:t>
      </w:r>
      <w:r w:rsidR="006111A4">
        <w:t xml:space="preserve"> </w:t>
      </w:r>
    </w:p>
    <w:p w:rsidR="002E497C" w:rsidRDefault="002E497C"/>
    <w:p w:rsidR="00CD3A90" w:rsidRDefault="00CD3A90"/>
    <w:sectPr w:rsidR="00CD3A90" w:rsidSect="008E2B4C">
      <w:pgSz w:w="11906" w:h="16838" w:code="9"/>
      <w:pgMar w:top="1440" w:right="1797" w:bottom="1440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51A51"/>
    <w:multiLevelType w:val="hybridMultilevel"/>
    <w:tmpl w:val="85B053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50AFB"/>
    <w:rsid w:val="0005115C"/>
    <w:rsid w:val="00120C5D"/>
    <w:rsid w:val="00157020"/>
    <w:rsid w:val="00173DAF"/>
    <w:rsid w:val="00205740"/>
    <w:rsid w:val="00227547"/>
    <w:rsid w:val="00275B6E"/>
    <w:rsid w:val="002E497C"/>
    <w:rsid w:val="002F671B"/>
    <w:rsid w:val="00316870"/>
    <w:rsid w:val="003332A1"/>
    <w:rsid w:val="0038406D"/>
    <w:rsid w:val="003A54DA"/>
    <w:rsid w:val="003C6890"/>
    <w:rsid w:val="003F1889"/>
    <w:rsid w:val="004109FA"/>
    <w:rsid w:val="00412CF9"/>
    <w:rsid w:val="00444E1A"/>
    <w:rsid w:val="004B0A5C"/>
    <w:rsid w:val="004C7A1F"/>
    <w:rsid w:val="00512FA8"/>
    <w:rsid w:val="005715E6"/>
    <w:rsid w:val="005877F1"/>
    <w:rsid w:val="005B063E"/>
    <w:rsid w:val="00607BDD"/>
    <w:rsid w:val="006111A4"/>
    <w:rsid w:val="00611CEF"/>
    <w:rsid w:val="00635654"/>
    <w:rsid w:val="00764E2E"/>
    <w:rsid w:val="007A3012"/>
    <w:rsid w:val="008E2B4C"/>
    <w:rsid w:val="0092440F"/>
    <w:rsid w:val="00941727"/>
    <w:rsid w:val="009422C3"/>
    <w:rsid w:val="009425E7"/>
    <w:rsid w:val="00996C05"/>
    <w:rsid w:val="00A05103"/>
    <w:rsid w:val="00AE1DAE"/>
    <w:rsid w:val="00B50AFB"/>
    <w:rsid w:val="00B81A11"/>
    <w:rsid w:val="00B965AE"/>
    <w:rsid w:val="00BB366E"/>
    <w:rsid w:val="00C818F1"/>
    <w:rsid w:val="00CD3A90"/>
    <w:rsid w:val="00CE4595"/>
    <w:rsid w:val="00D45BCE"/>
    <w:rsid w:val="00D87A49"/>
    <w:rsid w:val="00DA73E2"/>
    <w:rsid w:val="00E1706E"/>
    <w:rsid w:val="00E677E6"/>
    <w:rsid w:val="00E91D00"/>
    <w:rsid w:val="00E971F8"/>
    <w:rsid w:val="00EA3FDE"/>
    <w:rsid w:val="00EC6664"/>
    <w:rsid w:val="00F61BD2"/>
    <w:rsid w:val="00F72DD6"/>
    <w:rsid w:val="00FD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A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ISER University of Essex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3</cp:revision>
  <cp:lastPrinted>2011-04-12T09:41:00Z</cp:lastPrinted>
  <dcterms:created xsi:type="dcterms:W3CDTF">2011-04-14T16:25:00Z</dcterms:created>
  <dcterms:modified xsi:type="dcterms:W3CDTF">2011-04-14T16:26:00Z</dcterms:modified>
</cp:coreProperties>
</file>