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F01" w:rsidRPr="00C0051A" w:rsidRDefault="00655644" w:rsidP="009517EC">
      <w:pPr>
        <w:pStyle w:val="Kop1"/>
        <w:jc w:val="center"/>
        <w:rPr>
          <w:sz w:val="32"/>
          <w:szCs w:val="32"/>
          <w:lang w:val="en-GB"/>
        </w:rPr>
      </w:pPr>
      <w:r>
        <w:rPr>
          <w:sz w:val="32"/>
          <w:szCs w:val="32"/>
          <w:lang w:val="en-GB"/>
        </w:rPr>
        <w:t>E</w:t>
      </w:r>
      <w:r w:rsidR="00265F01" w:rsidRPr="00C0051A">
        <w:rPr>
          <w:sz w:val="32"/>
          <w:szCs w:val="32"/>
          <w:lang w:val="en-GB"/>
        </w:rPr>
        <w:t xml:space="preserve">-learning </w:t>
      </w:r>
      <w:r>
        <w:rPr>
          <w:sz w:val="32"/>
          <w:szCs w:val="32"/>
          <w:lang w:val="en-GB"/>
        </w:rPr>
        <w:t>for starting interviewers: effects on efficiency and interviewer performance</w:t>
      </w:r>
    </w:p>
    <w:p w:rsidR="00265F01" w:rsidRPr="00171892" w:rsidRDefault="00265F01" w:rsidP="00C0051A">
      <w:pPr>
        <w:jc w:val="center"/>
        <w:rPr>
          <w:lang w:val="en-GB"/>
        </w:rPr>
      </w:pPr>
      <w:r w:rsidRPr="00171892">
        <w:rPr>
          <w:lang w:val="en-GB"/>
        </w:rPr>
        <w:t>Wim Burgers, trainer</w:t>
      </w:r>
      <w:r w:rsidR="00C0051A" w:rsidRPr="00171892">
        <w:rPr>
          <w:lang w:val="en-GB"/>
        </w:rPr>
        <w:t xml:space="preserve"> teacher</w:t>
      </w:r>
      <w:r w:rsidR="00655644" w:rsidRPr="00171892">
        <w:rPr>
          <w:lang w:val="en-GB"/>
        </w:rPr>
        <w:t xml:space="preserve"> Statistics Netherlands</w:t>
      </w:r>
    </w:p>
    <w:p w:rsidR="00265F01" w:rsidRPr="00171892" w:rsidRDefault="00655644" w:rsidP="00C0051A">
      <w:pPr>
        <w:pStyle w:val="Kop2"/>
        <w:rPr>
          <w:lang w:val="en-GB"/>
        </w:rPr>
      </w:pPr>
      <w:r w:rsidRPr="00171892">
        <w:rPr>
          <w:lang w:val="en-GB"/>
        </w:rPr>
        <w:t>I</w:t>
      </w:r>
      <w:r w:rsidR="00265F01" w:rsidRPr="00171892">
        <w:rPr>
          <w:lang w:val="en-GB"/>
        </w:rPr>
        <w:t xml:space="preserve">ntroduction </w:t>
      </w:r>
    </w:p>
    <w:p w:rsidR="00265F01" w:rsidRPr="00265F01" w:rsidRDefault="00265F01" w:rsidP="00C0051A">
      <w:pPr>
        <w:spacing w:after="0" w:line="240" w:lineRule="auto"/>
        <w:rPr>
          <w:lang w:val="en-GB"/>
        </w:rPr>
      </w:pPr>
      <w:r>
        <w:rPr>
          <w:i/>
          <w:iCs/>
          <w:lang w:val="en-GB"/>
        </w:rPr>
        <w:t xml:space="preserve">In 2009 </w:t>
      </w:r>
      <w:r w:rsidR="00655644">
        <w:rPr>
          <w:i/>
          <w:iCs/>
          <w:lang w:val="en-GB"/>
        </w:rPr>
        <w:t xml:space="preserve">the </w:t>
      </w:r>
      <w:r w:rsidR="005F6947">
        <w:rPr>
          <w:i/>
          <w:iCs/>
          <w:lang w:val="en-GB"/>
        </w:rPr>
        <w:t>Data collection</w:t>
      </w:r>
      <w:r>
        <w:rPr>
          <w:i/>
          <w:iCs/>
          <w:lang w:val="en-GB"/>
        </w:rPr>
        <w:t xml:space="preserve"> Department (DVZ) </w:t>
      </w:r>
      <w:r w:rsidR="005F6947">
        <w:rPr>
          <w:i/>
          <w:iCs/>
          <w:lang w:val="en-GB"/>
        </w:rPr>
        <w:t xml:space="preserve">of Statistics Netherlands </w:t>
      </w:r>
      <w:r>
        <w:rPr>
          <w:i/>
          <w:iCs/>
          <w:lang w:val="en-GB"/>
        </w:rPr>
        <w:t>started</w:t>
      </w:r>
      <w:r w:rsidRPr="00265F01">
        <w:rPr>
          <w:i/>
          <w:iCs/>
          <w:lang w:val="en-GB"/>
        </w:rPr>
        <w:t xml:space="preserve"> using e-learning in the training of interviewers.</w:t>
      </w:r>
      <w:r w:rsidRPr="00265F01">
        <w:rPr>
          <w:vanish/>
          <w:lang w:val="en-GB"/>
        </w:rPr>
        <w:t>.</w:t>
      </w:r>
      <w:r w:rsidRPr="00265F01">
        <w:rPr>
          <w:lang w:val="en-GB"/>
        </w:rPr>
        <w:t xml:space="preserve"> </w:t>
      </w:r>
      <w:r w:rsidRPr="00C0051A">
        <w:rPr>
          <w:iCs/>
          <w:lang w:val="en-GB"/>
        </w:rPr>
        <w:t>Initially</w:t>
      </w:r>
      <w:r w:rsidRPr="00C0051A">
        <w:rPr>
          <w:lang w:val="en-GB"/>
        </w:rPr>
        <w:t xml:space="preserve"> </w:t>
      </w:r>
      <w:r>
        <w:rPr>
          <w:lang w:val="en-GB"/>
        </w:rPr>
        <w:t>only for survey</w:t>
      </w:r>
      <w:r w:rsidRPr="00265F01">
        <w:rPr>
          <w:lang w:val="en-GB"/>
        </w:rPr>
        <w:t xml:space="preserve"> instructions. </w:t>
      </w:r>
      <w:r w:rsidR="00655644">
        <w:rPr>
          <w:lang w:val="en-GB"/>
        </w:rPr>
        <w:t>The m</w:t>
      </w:r>
      <w:r w:rsidRPr="00265F01">
        <w:rPr>
          <w:lang w:val="en-GB"/>
        </w:rPr>
        <w:t xml:space="preserve">ain reasons for introducing e-learning were: </w:t>
      </w:r>
    </w:p>
    <w:p w:rsidR="00265F01" w:rsidRPr="00265F01" w:rsidRDefault="00265F01" w:rsidP="00C0051A">
      <w:pPr>
        <w:numPr>
          <w:ilvl w:val="0"/>
          <w:numId w:val="1"/>
        </w:numPr>
        <w:spacing w:after="0" w:line="240" w:lineRule="auto"/>
        <w:rPr>
          <w:lang w:val="en-GB"/>
        </w:rPr>
      </w:pPr>
      <w:r w:rsidRPr="00265F01">
        <w:rPr>
          <w:lang w:val="en-GB"/>
        </w:rPr>
        <w:t xml:space="preserve">Flexible learning (learning material is available 24/7) </w:t>
      </w:r>
    </w:p>
    <w:p w:rsidR="00265F01" w:rsidRPr="00265F01" w:rsidRDefault="00171892" w:rsidP="00C0051A">
      <w:pPr>
        <w:numPr>
          <w:ilvl w:val="0"/>
          <w:numId w:val="2"/>
        </w:numPr>
        <w:spacing w:after="0" w:line="240" w:lineRule="auto"/>
        <w:rPr>
          <w:lang w:val="en-GB"/>
        </w:rPr>
      </w:pPr>
      <w:r>
        <w:rPr>
          <w:lang w:val="en-GB"/>
        </w:rPr>
        <w:t>T</w:t>
      </w:r>
      <w:r w:rsidR="00265F01" w:rsidRPr="00265F01">
        <w:rPr>
          <w:lang w:val="en-GB"/>
        </w:rPr>
        <w:t xml:space="preserve">raining time / travel time / residence time is saved </w:t>
      </w:r>
    </w:p>
    <w:p w:rsidR="00265F01" w:rsidRPr="00265F01" w:rsidRDefault="00265F01" w:rsidP="00C0051A">
      <w:pPr>
        <w:numPr>
          <w:ilvl w:val="0"/>
          <w:numId w:val="3"/>
        </w:numPr>
        <w:spacing w:after="0" w:line="240" w:lineRule="auto"/>
        <w:rPr>
          <w:lang w:val="en-GB"/>
        </w:rPr>
      </w:pPr>
      <w:r>
        <w:rPr>
          <w:lang w:val="en-GB"/>
        </w:rPr>
        <w:t>Costs-reduction</w:t>
      </w:r>
      <w:r w:rsidRPr="00265F01">
        <w:rPr>
          <w:lang w:val="en-GB"/>
        </w:rPr>
        <w:t xml:space="preserve"> (travel / accommodation / additional training room) </w:t>
      </w:r>
    </w:p>
    <w:p w:rsidR="00265F01" w:rsidRPr="00171892" w:rsidRDefault="00265F01" w:rsidP="00C0051A">
      <w:pPr>
        <w:numPr>
          <w:ilvl w:val="0"/>
          <w:numId w:val="4"/>
        </w:numPr>
        <w:spacing w:after="0" w:line="240" w:lineRule="auto"/>
        <w:rPr>
          <w:lang w:val="en-GB"/>
        </w:rPr>
      </w:pPr>
      <w:r w:rsidRPr="00171892">
        <w:rPr>
          <w:lang w:val="en-GB"/>
        </w:rPr>
        <w:t>Consistenc</w:t>
      </w:r>
      <w:r w:rsidR="00655644" w:rsidRPr="00171892">
        <w:rPr>
          <w:lang w:val="en-GB"/>
        </w:rPr>
        <w:t>y</w:t>
      </w:r>
      <w:r w:rsidRPr="00171892">
        <w:rPr>
          <w:lang w:val="en-GB"/>
        </w:rPr>
        <w:t xml:space="preserve"> (offered content is the same for all users) </w:t>
      </w:r>
    </w:p>
    <w:p w:rsidR="00265F01" w:rsidRPr="00171892" w:rsidRDefault="00655644" w:rsidP="00C0051A">
      <w:pPr>
        <w:numPr>
          <w:ilvl w:val="0"/>
          <w:numId w:val="5"/>
        </w:numPr>
        <w:spacing w:after="0" w:line="240" w:lineRule="auto"/>
        <w:rPr>
          <w:lang w:val="en-GB"/>
        </w:rPr>
      </w:pPr>
      <w:r w:rsidRPr="00171892">
        <w:rPr>
          <w:lang w:val="en-GB"/>
        </w:rPr>
        <w:t>L</w:t>
      </w:r>
      <w:r w:rsidR="00265F01" w:rsidRPr="00171892">
        <w:rPr>
          <w:lang w:val="en-GB"/>
        </w:rPr>
        <w:t xml:space="preserve">earning at home / at the workplace makes flexible learning easier </w:t>
      </w:r>
    </w:p>
    <w:p w:rsidR="00265F01" w:rsidRPr="00265F01" w:rsidRDefault="00265F01" w:rsidP="00C0051A">
      <w:pPr>
        <w:numPr>
          <w:ilvl w:val="0"/>
          <w:numId w:val="6"/>
        </w:numPr>
        <w:spacing w:after="0" w:line="240" w:lineRule="auto"/>
        <w:rPr>
          <w:lang w:val="en-GB"/>
        </w:rPr>
      </w:pPr>
      <w:r w:rsidRPr="00265F01">
        <w:rPr>
          <w:lang w:val="en-GB"/>
        </w:rPr>
        <w:t xml:space="preserve">Real-time </w:t>
      </w:r>
      <w:r>
        <w:rPr>
          <w:lang w:val="en-GB"/>
        </w:rPr>
        <w:t>testing</w:t>
      </w:r>
      <w:r w:rsidRPr="00265F01">
        <w:rPr>
          <w:lang w:val="en-GB"/>
        </w:rPr>
        <w:t xml:space="preserve">, opinions on the quality of learning can be achieved more easily by </w:t>
      </w:r>
      <w:r w:rsidR="00655F5A">
        <w:rPr>
          <w:lang w:val="en-GB"/>
        </w:rPr>
        <w:t>evaluation forms on the e-learningsite.</w:t>
      </w:r>
    </w:p>
    <w:p w:rsidR="00265F01" w:rsidRPr="00265F01" w:rsidRDefault="00265F01" w:rsidP="00C0051A">
      <w:pPr>
        <w:spacing w:after="0" w:line="240" w:lineRule="auto"/>
        <w:rPr>
          <w:lang w:val="en-GB"/>
        </w:rPr>
      </w:pPr>
      <w:r>
        <w:rPr>
          <w:lang w:val="en-GB"/>
        </w:rPr>
        <w:t xml:space="preserve">After an introduction period </w:t>
      </w:r>
      <w:r w:rsidR="00655644">
        <w:rPr>
          <w:lang w:val="en-GB"/>
        </w:rPr>
        <w:t xml:space="preserve">of </w:t>
      </w:r>
      <w:r>
        <w:rPr>
          <w:lang w:val="en-GB"/>
        </w:rPr>
        <w:t>two years, e-learning</w:t>
      </w:r>
      <w:r w:rsidRPr="00265F01">
        <w:rPr>
          <w:lang w:val="en-GB"/>
        </w:rPr>
        <w:t xml:space="preserve"> </w:t>
      </w:r>
      <w:r>
        <w:rPr>
          <w:lang w:val="en-GB"/>
        </w:rPr>
        <w:t xml:space="preserve">was </w:t>
      </w:r>
      <w:r w:rsidR="00655644">
        <w:rPr>
          <w:lang w:val="en-GB"/>
        </w:rPr>
        <w:t xml:space="preserve">embraced </w:t>
      </w:r>
      <w:r>
        <w:rPr>
          <w:lang w:val="en-GB"/>
        </w:rPr>
        <w:t>by DVZ</w:t>
      </w:r>
      <w:r w:rsidRPr="00265F01">
        <w:rPr>
          <w:lang w:val="en-GB"/>
        </w:rPr>
        <w:t xml:space="preserve"> and since</w:t>
      </w:r>
      <w:r>
        <w:rPr>
          <w:lang w:val="en-GB"/>
        </w:rPr>
        <w:t xml:space="preserve"> then most survey-</w:t>
      </w:r>
      <w:r w:rsidRPr="00265F01">
        <w:rPr>
          <w:lang w:val="en-GB"/>
        </w:rPr>
        <w:t>instructions are provided through e-learning. The electronic learning</w:t>
      </w:r>
      <w:r>
        <w:rPr>
          <w:lang w:val="en-GB"/>
        </w:rPr>
        <w:t xml:space="preserve"> platform</w:t>
      </w:r>
      <w:r w:rsidRPr="00265F01">
        <w:rPr>
          <w:lang w:val="en-GB"/>
        </w:rPr>
        <w:t xml:space="preserve"> is also used as an archive of materials (manuals, </w:t>
      </w:r>
      <w:r>
        <w:rPr>
          <w:lang w:val="en-GB"/>
        </w:rPr>
        <w:t>introduction letters</w:t>
      </w:r>
      <w:r w:rsidRPr="00265F01">
        <w:rPr>
          <w:lang w:val="en-GB"/>
        </w:rPr>
        <w:t>, etc</w:t>
      </w:r>
      <w:r>
        <w:rPr>
          <w:lang w:val="en-GB"/>
        </w:rPr>
        <w:t>.</w:t>
      </w:r>
      <w:r w:rsidRPr="00265F01">
        <w:rPr>
          <w:lang w:val="en-GB"/>
        </w:rPr>
        <w:t xml:space="preserve">) and is a place for sharing knowledge and experiences in various forums. </w:t>
      </w:r>
    </w:p>
    <w:p w:rsidR="00265F01" w:rsidRPr="00265F01" w:rsidRDefault="00265F01" w:rsidP="00C0051A">
      <w:pPr>
        <w:spacing w:after="0" w:line="240" w:lineRule="auto"/>
        <w:rPr>
          <w:lang w:val="en-GB"/>
        </w:rPr>
      </w:pPr>
      <w:r w:rsidRPr="00265F01">
        <w:rPr>
          <w:lang w:val="en-GB"/>
        </w:rPr>
        <w:t>In 2012, e-learning</w:t>
      </w:r>
      <w:r>
        <w:rPr>
          <w:lang w:val="en-GB"/>
        </w:rPr>
        <w:t xml:space="preserve"> </w:t>
      </w:r>
      <w:r w:rsidRPr="00265F01">
        <w:rPr>
          <w:lang w:val="en-GB"/>
        </w:rPr>
        <w:t xml:space="preserve">was introduced as a </w:t>
      </w:r>
      <w:r>
        <w:rPr>
          <w:lang w:val="en-GB"/>
        </w:rPr>
        <w:t>learning method</w:t>
      </w:r>
      <w:r w:rsidRPr="00265F01">
        <w:rPr>
          <w:lang w:val="en-GB"/>
        </w:rPr>
        <w:t xml:space="preserve"> in the training of new interviewers</w:t>
      </w:r>
      <w:r w:rsidR="00F619C0">
        <w:rPr>
          <w:lang w:val="en-GB"/>
        </w:rPr>
        <w:t xml:space="preserve">, the so called </w:t>
      </w:r>
      <w:r w:rsidRPr="00265F01">
        <w:rPr>
          <w:vanish/>
          <w:lang w:val="en-GB"/>
        </w:rPr>
        <w:t>de basistraining.</w:t>
      </w:r>
      <w:r w:rsidRPr="00265F01">
        <w:rPr>
          <w:lang w:val="en-GB"/>
        </w:rPr>
        <w:t xml:space="preserve"> basic training.</w:t>
      </w:r>
      <w:r w:rsidRPr="00171892">
        <w:rPr>
          <w:lang w:val="en-GB"/>
        </w:rPr>
        <w:t xml:space="preserve"> </w:t>
      </w:r>
      <w:r w:rsidR="00A8327F">
        <w:rPr>
          <w:lang w:val="en-GB"/>
        </w:rPr>
        <w:t xml:space="preserve">It was </w:t>
      </w:r>
      <w:r w:rsidRPr="00265F01">
        <w:rPr>
          <w:lang w:val="en-GB"/>
        </w:rPr>
        <w:t xml:space="preserve">developed </w:t>
      </w:r>
      <w:r>
        <w:rPr>
          <w:lang w:val="en-GB"/>
        </w:rPr>
        <w:t xml:space="preserve">further </w:t>
      </w:r>
      <w:r w:rsidR="00A8327F">
        <w:rPr>
          <w:lang w:val="en-GB"/>
        </w:rPr>
        <w:t xml:space="preserve">till </w:t>
      </w:r>
      <w:r w:rsidRPr="00265F01">
        <w:rPr>
          <w:lang w:val="en-GB"/>
        </w:rPr>
        <w:t xml:space="preserve">in 2014 a completely new blended </w:t>
      </w:r>
      <w:r>
        <w:rPr>
          <w:lang w:val="en-GB"/>
        </w:rPr>
        <w:t xml:space="preserve">(a mixed of e-learning and other learning methods) </w:t>
      </w:r>
      <w:r w:rsidRPr="00265F01">
        <w:rPr>
          <w:lang w:val="en-GB"/>
        </w:rPr>
        <w:t>basic training was launched.</w:t>
      </w:r>
      <w:r w:rsidRPr="00171892">
        <w:rPr>
          <w:lang w:val="en-GB"/>
        </w:rPr>
        <w:t xml:space="preserve"> </w:t>
      </w:r>
      <w:r w:rsidRPr="00265F01">
        <w:rPr>
          <w:lang w:val="en-GB"/>
        </w:rPr>
        <w:t xml:space="preserve">Result was </w:t>
      </w:r>
      <w:r>
        <w:rPr>
          <w:lang w:val="en-GB"/>
        </w:rPr>
        <w:t xml:space="preserve">a </w:t>
      </w:r>
      <w:r w:rsidRPr="00265F01">
        <w:rPr>
          <w:lang w:val="en-GB"/>
        </w:rPr>
        <w:t xml:space="preserve">reduced number of face to face training days from 7 to 3. The students prepare themselves through e-learning </w:t>
      </w:r>
      <w:r w:rsidR="00D03830">
        <w:rPr>
          <w:lang w:val="en-GB"/>
        </w:rPr>
        <w:t>for</w:t>
      </w:r>
      <w:r w:rsidR="00D03830" w:rsidRPr="00265F01">
        <w:rPr>
          <w:lang w:val="en-GB"/>
        </w:rPr>
        <w:t xml:space="preserve"> </w:t>
      </w:r>
      <w:r w:rsidRPr="00265F01">
        <w:rPr>
          <w:lang w:val="en-GB"/>
        </w:rPr>
        <w:t>the face to face training days and their fieldwork</w:t>
      </w:r>
      <w:r w:rsidR="00A8327F">
        <w:rPr>
          <w:lang w:val="en-GB"/>
        </w:rPr>
        <w:t xml:space="preserve"> practice</w:t>
      </w:r>
      <w:r w:rsidRPr="00265F01">
        <w:rPr>
          <w:lang w:val="en-GB"/>
        </w:rPr>
        <w:t xml:space="preserve">. </w:t>
      </w:r>
    </w:p>
    <w:p w:rsidR="00265F01" w:rsidRPr="00171892" w:rsidRDefault="00265F01" w:rsidP="00C0051A">
      <w:pPr>
        <w:spacing w:after="0" w:line="240" w:lineRule="auto"/>
        <w:rPr>
          <w:lang w:val="en-GB"/>
        </w:rPr>
      </w:pPr>
      <w:r w:rsidRPr="00171892">
        <w:rPr>
          <w:lang w:val="en-GB"/>
        </w:rPr>
        <w:t xml:space="preserve">The training structure is </w:t>
      </w:r>
      <w:r w:rsidR="00DE40E4" w:rsidRPr="00171892">
        <w:rPr>
          <w:lang w:val="en-GB"/>
        </w:rPr>
        <w:t xml:space="preserve">presently </w:t>
      </w:r>
      <w:r w:rsidRPr="00171892">
        <w:rPr>
          <w:lang w:val="en-GB"/>
        </w:rPr>
        <w:t>as follow</w:t>
      </w:r>
      <w:r w:rsidR="00D03830" w:rsidRPr="00171892">
        <w:rPr>
          <w:lang w:val="en-GB"/>
        </w:rPr>
        <w:t>s</w:t>
      </w:r>
      <w:r w:rsidRPr="00171892">
        <w:rPr>
          <w:lang w:val="en-GB"/>
        </w:rPr>
        <w:t xml:space="preserve">: </w:t>
      </w:r>
    </w:p>
    <w:p w:rsidR="00265F01" w:rsidRPr="00265F01" w:rsidRDefault="00265F01" w:rsidP="00C0051A">
      <w:pPr>
        <w:numPr>
          <w:ilvl w:val="2"/>
          <w:numId w:val="7"/>
        </w:numPr>
        <w:tabs>
          <w:tab w:val="clear" w:pos="2160"/>
        </w:tabs>
        <w:spacing w:after="0" w:line="240" w:lineRule="auto"/>
        <w:ind w:left="709" w:hanging="283"/>
        <w:rPr>
          <w:lang w:val="en-GB"/>
        </w:rPr>
      </w:pPr>
      <w:r w:rsidRPr="00265F01">
        <w:rPr>
          <w:lang w:val="en-GB"/>
        </w:rPr>
        <w:t xml:space="preserve">5 day e-learning in preparation for the first day of </w:t>
      </w:r>
      <w:r w:rsidR="00DE40E4">
        <w:rPr>
          <w:lang w:val="en-GB"/>
        </w:rPr>
        <w:t xml:space="preserve">F2F </w:t>
      </w:r>
      <w:r w:rsidRPr="00265F01">
        <w:rPr>
          <w:lang w:val="en-GB"/>
        </w:rPr>
        <w:t xml:space="preserve">training </w:t>
      </w:r>
    </w:p>
    <w:p w:rsidR="00265F01" w:rsidRPr="00265F01" w:rsidRDefault="00265F01" w:rsidP="00C0051A">
      <w:pPr>
        <w:numPr>
          <w:ilvl w:val="2"/>
          <w:numId w:val="7"/>
        </w:numPr>
        <w:tabs>
          <w:tab w:val="clear" w:pos="2160"/>
        </w:tabs>
        <w:spacing w:after="0" w:line="240" w:lineRule="auto"/>
        <w:ind w:left="709" w:hanging="283"/>
        <w:rPr>
          <w:lang w:val="en-GB"/>
        </w:rPr>
      </w:pPr>
      <w:r w:rsidRPr="00265F01">
        <w:rPr>
          <w:lang w:val="en-GB"/>
        </w:rPr>
        <w:t xml:space="preserve">One day </w:t>
      </w:r>
      <w:r w:rsidR="00DE40E4">
        <w:rPr>
          <w:lang w:val="en-GB"/>
        </w:rPr>
        <w:t xml:space="preserve">accompanying an </w:t>
      </w:r>
      <w:r w:rsidRPr="00265F01">
        <w:rPr>
          <w:lang w:val="en-GB"/>
        </w:rPr>
        <w:t xml:space="preserve">experienced colleague </w:t>
      </w:r>
    </w:p>
    <w:p w:rsidR="00265F01" w:rsidRPr="00265F01" w:rsidRDefault="00265F01" w:rsidP="00C0051A">
      <w:pPr>
        <w:numPr>
          <w:ilvl w:val="2"/>
          <w:numId w:val="7"/>
        </w:numPr>
        <w:tabs>
          <w:tab w:val="clear" w:pos="2160"/>
        </w:tabs>
        <w:spacing w:after="0" w:line="240" w:lineRule="auto"/>
        <w:ind w:left="709" w:hanging="283"/>
        <w:rPr>
          <w:lang w:val="en-GB"/>
        </w:rPr>
      </w:pPr>
      <w:r>
        <w:rPr>
          <w:lang w:val="en-GB"/>
        </w:rPr>
        <w:t>T</w:t>
      </w:r>
      <w:r w:rsidRPr="00265F01">
        <w:rPr>
          <w:lang w:val="en-GB"/>
        </w:rPr>
        <w:t xml:space="preserve">raining day 1 </w:t>
      </w:r>
    </w:p>
    <w:p w:rsidR="00265F01" w:rsidRPr="00265F01" w:rsidRDefault="00265F01" w:rsidP="00C0051A">
      <w:pPr>
        <w:numPr>
          <w:ilvl w:val="2"/>
          <w:numId w:val="7"/>
        </w:numPr>
        <w:tabs>
          <w:tab w:val="clear" w:pos="2160"/>
        </w:tabs>
        <w:spacing w:after="0" w:line="240" w:lineRule="auto"/>
        <w:ind w:left="709" w:hanging="283"/>
        <w:rPr>
          <w:lang w:val="en-GB"/>
        </w:rPr>
      </w:pPr>
      <w:r>
        <w:rPr>
          <w:lang w:val="en-GB"/>
        </w:rPr>
        <w:t>10 day field</w:t>
      </w:r>
      <w:r w:rsidRPr="00265F01">
        <w:rPr>
          <w:lang w:val="en-GB"/>
        </w:rPr>
        <w:t xml:space="preserve">work </w:t>
      </w:r>
      <w:r w:rsidR="00A8327F">
        <w:rPr>
          <w:lang w:val="en-GB"/>
        </w:rPr>
        <w:t xml:space="preserve">practice </w:t>
      </w:r>
      <w:r w:rsidRPr="00265F01">
        <w:rPr>
          <w:lang w:val="en-GB"/>
        </w:rPr>
        <w:t xml:space="preserve">with 15 addresses (including interactive reporting and peer coaching) </w:t>
      </w:r>
    </w:p>
    <w:p w:rsidR="00265F01" w:rsidRPr="00265F01" w:rsidRDefault="00265F01" w:rsidP="00C0051A">
      <w:pPr>
        <w:numPr>
          <w:ilvl w:val="2"/>
          <w:numId w:val="7"/>
        </w:numPr>
        <w:tabs>
          <w:tab w:val="clear" w:pos="2160"/>
        </w:tabs>
        <w:spacing w:after="0" w:line="240" w:lineRule="auto"/>
        <w:ind w:left="709" w:hanging="283"/>
        <w:rPr>
          <w:lang w:val="en-GB"/>
        </w:rPr>
      </w:pPr>
      <w:r w:rsidRPr="00265F01">
        <w:rPr>
          <w:lang w:val="en-GB"/>
        </w:rPr>
        <w:t xml:space="preserve">5 day e-learning in preparation for the second f2f training day </w:t>
      </w:r>
    </w:p>
    <w:p w:rsidR="00265F01" w:rsidRPr="00265F01" w:rsidRDefault="00265F01" w:rsidP="00C0051A">
      <w:pPr>
        <w:numPr>
          <w:ilvl w:val="2"/>
          <w:numId w:val="7"/>
        </w:numPr>
        <w:tabs>
          <w:tab w:val="clear" w:pos="2160"/>
        </w:tabs>
        <w:spacing w:after="0" w:line="240" w:lineRule="auto"/>
        <w:ind w:left="709" w:hanging="283"/>
        <w:rPr>
          <w:lang w:val="en-GB"/>
        </w:rPr>
      </w:pPr>
      <w:r w:rsidRPr="00265F01">
        <w:rPr>
          <w:lang w:val="en-GB"/>
        </w:rPr>
        <w:t xml:space="preserve">Training day 2 </w:t>
      </w:r>
    </w:p>
    <w:p w:rsidR="00265F01" w:rsidRPr="00265F01" w:rsidRDefault="00265F01" w:rsidP="00C0051A">
      <w:pPr>
        <w:numPr>
          <w:ilvl w:val="2"/>
          <w:numId w:val="7"/>
        </w:numPr>
        <w:tabs>
          <w:tab w:val="clear" w:pos="2160"/>
        </w:tabs>
        <w:spacing w:after="0" w:line="240" w:lineRule="auto"/>
        <w:ind w:left="709" w:hanging="283"/>
        <w:rPr>
          <w:lang w:val="en-GB"/>
        </w:rPr>
      </w:pPr>
      <w:r w:rsidRPr="00265F01">
        <w:rPr>
          <w:lang w:val="en-GB"/>
        </w:rPr>
        <w:t>25 days of fieldwork with production addresses (including interactive reporting</w:t>
      </w:r>
      <w:r>
        <w:rPr>
          <w:lang w:val="en-GB"/>
        </w:rPr>
        <w:t xml:space="preserve">), </w:t>
      </w:r>
      <w:r w:rsidRPr="00265F01">
        <w:rPr>
          <w:lang w:val="en-GB"/>
        </w:rPr>
        <w:t xml:space="preserve"> peer coaching and coaching session by manager </w:t>
      </w:r>
    </w:p>
    <w:p w:rsidR="00265F01" w:rsidRPr="00265F01" w:rsidRDefault="00171892" w:rsidP="00C0051A">
      <w:pPr>
        <w:numPr>
          <w:ilvl w:val="2"/>
          <w:numId w:val="7"/>
        </w:numPr>
        <w:tabs>
          <w:tab w:val="clear" w:pos="2160"/>
        </w:tabs>
        <w:spacing w:after="0" w:line="240" w:lineRule="auto"/>
        <w:ind w:left="709" w:hanging="283"/>
        <w:rPr>
          <w:lang w:val="en-GB"/>
        </w:rPr>
      </w:pPr>
      <w:r>
        <w:rPr>
          <w:lang w:val="en-GB"/>
        </w:rPr>
        <w:t>T</w:t>
      </w:r>
      <w:r w:rsidR="00265F01" w:rsidRPr="00265F01">
        <w:rPr>
          <w:lang w:val="en-GB"/>
        </w:rPr>
        <w:t xml:space="preserve">raining day 3 </w:t>
      </w:r>
    </w:p>
    <w:p w:rsidR="00265F01" w:rsidRPr="00265F01" w:rsidRDefault="00265F01" w:rsidP="00C0051A">
      <w:pPr>
        <w:spacing w:after="0" w:line="240" w:lineRule="auto"/>
        <w:rPr>
          <w:lang w:val="en-GB"/>
        </w:rPr>
      </w:pPr>
      <w:r w:rsidRPr="00265F01">
        <w:rPr>
          <w:lang w:val="en-GB"/>
        </w:rPr>
        <w:t xml:space="preserve">The electronic learning </w:t>
      </w:r>
      <w:r>
        <w:rPr>
          <w:lang w:val="en-GB"/>
        </w:rPr>
        <w:t>platform</w:t>
      </w:r>
      <w:r w:rsidRPr="00265F01">
        <w:rPr>
          <w:lang w:val="en-GB"/>
        </w:rPr>
        <w:t xml:space="preserve"> is the central point in this training.</w:t>
      </w:r>
      <w:r w:rsidRPr="00171892">
        <w:rPr>
          <w:lang w:val="en-GB"/>
        </w:rPr>
        <w:t xml:space="preserve"> </w:t>
      </w:r>
      <w:r w:rsidRPr="00265F01">
        <w:rPr>
          <w:lang w:val="en-GB"/>
        </w:rPr>
        <w:t xml:space="preserve">All learning material is offered via e-learning and additional material and exercises are available here. </w:t>
      </w:r>
      <w:r w:rsidR="00A8327F">
        <w:rPr>
          <w:lang w:val="en-GB"/>
        </w:rPr>
        <w:t xml:space="preserve">As a result, </w:t>
      </w:r>
      <w:r w:rsidR="00A8327F" w:rsidRPr="00265F01">
        <w:rPr>
          <w:lang w:val="en-GB"/>
        </w:rPr>
        <w:t xml:space="preserve">on </w:t>
      </w:r>
      <w:r w:rsidR="00A8327F">
        <w:rPr>
          <w:lang w:val="en-GB"/>
        </w:rPr>
        <w:t xml:space="preserve">F2F </w:t>
      </w:r>
      <w:r w:rsidR="00A8327F" w:rsidRPr="00265F01">
        <w:rPr>
          <w:lang w:val="en-GB"/>
        </w:rPr>
        <w:t xml:space="preserve">training days </w:t>
      </w:r>
      <w:r w:rsidRPr="00265F01">
        <w:rPr>
          <w:lang w:val="en-GB"/>
        </w:rPr>
        <w:t xml:space="preserve">the trainer </w:t>
      </w:r>
      <w:r w:rsidR="00A8327F">
        <w:rPr>
          <w:lang w:val="en-GB"/>
        </w:rPr>
        <w:t xml:space="preserve">only needs to </w:t>
      </w:r>
      <w:r>
        <w:rPr>
          <w:lang w:val="en-GB"/>
        </w:rPr>
        <w:t xml:space="preserve">spend </w:t>
      </w:r>
      <w:r w:rsidRPr="00265F01">
        <w:rPr>
          <w:lang w:val="en-GB"/>
        </w:rPr>
        <w:t xml:space="preserve"> a minimum </w:t>
      </w:r>
      <w:r w:rsidR="00A8327F">
        <w:rPr>
          <w:lang w:val="en-GB"/>
        </w:rPr>
        <w:t xml:space="preserve">of </w:t>
      </w:r>
      <w:r>
        <w:rPr>
          <w:lang w:val="en-GB"/>
        </w:rPr>
        <w:t xml:space="preserve">time </w:t>
      </w:r>
      <w:r w:rsidR="00A8327F">
        <w:rPr>
          <w:lang w:val="en-GB"/>
        </w:rPr>
        <w:t xml:space="preserve">on </w:t>
      </w:r>
      <w:r>
        <w:rPr>
          <w:lang w:val="en-GB"/>
        </w:rPr>
        <w:t>teaching</w:t>
      </w:r>
      <w:r w:rsidRPr="00265F01">
        <w:rPr>
          <w:lang w:val="en-GB"/>
        </w:rPr>
        <w:t xml:space="preserve"> </w:t>
      </w:r>
      <w:r w:rsidR="00A8327F">
        <w:rPr>
          <w:lang w:val="en-GB"/>
        </w:rPr>
        <w:t>facts. A</w:t>
      </w:r>
      <w:r w:rsidRPr="00265F01">
        <w:rPr>
          <w:lang w:val="en-GB"/>
        </w:rPr>
        <w:t xml:space="preserve">lmost all the </w:t>
      </w:r>
      <w:r w:rsidR="001A20A6">
        <w:rPr>
          <w:lang w:val="en-GB"/>
        </w:rPr>
        <w:t xml:space="preserve">available </w:t>
      </w:r>
      <w:r w:rsidRPr="00265F01">
        <w:rPr>
          <w:lang w:val="en-GB"/>
        </w:rPr>
        <w:t>time can be spent on training skills and prepar</w:t>
      </w:r>
      <w:r w:rsidR="00A8327F">
        <w:rPr>
          <w:lang w:val="en-GB"/>
        </w:rPr>
        <w:t>ing</w:t>
      </w:r>
      <w:r w:rsidRPr="00265F01">
        <w:rPr>
          <w:lang w:val="en-GB"/>
        </w:rPr>
        <w:t xml:space="preserve"> for field</w:t>
      </w:r>
      <w:r>
        <w:rPr>
          <w:lang w:val="en-GB"/>
        </w:rPr>
        <w:t>work</w:t>
      </w:r>
      <w:r w:rsidR="00A8327F">
        <w:rPr>
          <w:lang w:val="en-GB"/>
        </w:rPr>
        <w:t xml:space="preserve"> practice</w:t>
      </w:r>
      <w:r w:rsidRPr="00265F01">
        <w:rPr>
          <w:lang w:val="en-GB"/>
        </w:rPr>
        <w:t xml:space="preserve">. </w:t>
      </w:r>
    </w:p>
    <w:p w:rsidR="00265F01" w:rsidRPr="00171892" w:rsidRDefault="00265F01" w:rsidP="00C0051A">
      <w:pPr>
        <w:pStyle w:val="Kop1"/>
      </w:pPr>
      <w:proofErr w:type="spellStart"/>
      <w:r w:rsidRPr="00171892">
        <w:t>Description</w:t>
      </w:r>
      <w:proofErr w:type="spellEnd"/>
      <w:r w:rsidRPr="00171892">
        <w:t xml:space="preserve"> of the training </w:t>
      </w:r>
    </w:p>
    <w:p w:rsidR="00265F01" w:rsidRPr="00265F01" w:rsidRDefault="00265F01" w:rsidP="00C0051A">
      <w:pPr>
        <w:pStyle w:val="Kop2"/>
        <w:rPr>
          <w:lang w:val="en-GB"/>
        </w:rPr>
      </w:pPr>
      <w:r>
        <w:rPr>
          <w:lang w:val="en-GB"/>
        </w:rPr>
        <w:t>5 day e-learning as</w:t>
      </w:r>
      <w:r w:rsidRPr="00265F01">
        <w:rPr>
          <w:lang w:val="en-GB"/>
        </w:rPr>
        <w:t xml:space="preserve"> preparation </w:t>
      </w:r>
      <w:r w:rsidR="005F6947">
        <w:rPr>
          <w:lang w:val="en-GB"/>
        </w:rPr>
        <w:t>for f2f training</w:t>
      </w:r>
    </w:p>
    <w:p w:rsidR="00265F01" w:rsidRPr="00265F01" w:rsidRDefault="00265F01" w:rsidP="00C0051A">
      <w:pPr>
        <w:spacing w:after="0" w:line="240" w:lineRule="auto"/>
        <w:rPr>
          <w:lang w:val="en-GB"/>
        </w:rPr>
      </w:pPr>
      <w:r w:rsidRPr="00265F01">
        <w:rPr>
          <w:lang w:val="en-GB"/>
        </w:rPr>
        <w:t xml:space="preserve">Throughout the course </w:t>
      </w:r>
      <w:r>
        <w:rPr>
          <w:lang w:val="en-GB"/>
        </w:rPr>
        <w:t>on</w:t>
      </w:r>
      <w:r w:rsidRPr="00265F01">
        <w:rPr>
          <w:lang w:val="en-GB"/>
        </w:rPr>
        <w:t xml:space="preserve"> all topics videos </w:t>
      </w:r>
      <w:r w:rsidR="001A20A6">
        <w:rPr>
          <w:lang w:val="en-GB"/>
        </w:rPr>
        <w:t xml:space="preserve">are </w:t>
      </w:r>
      <w:r w:rsidRPr="00265F01">
        <w:rPr>
          <w:lang w:val="en-GB"/>
        </w:rPr>
        <w:t>included o</w:t>
      </w:r>
      <w:r>
        <w:rPr>
          <w:lang w:val="en-GB"/>
        </w:rPr>
        <w:t>f</w:t>
      </w:r>
      <w:r w:rsidRPr="00265F01">
        <w:rPr>
          <w:lang w:val="en-GB"/>
        </w:rPr>
        <w:t xml:space="preserve"> experienced interviewers who tell how they </w:t>
      </w:r>
      <w:r w:rsidR="001A20A6">
        <w:rPr>
          <w:lang w:val="en-GB"/>
        </w:rPr>
        <w:t xml:space="preserve">deal </w:t>
      </w:r>
      <w:r w:rsidRPr="00265F01">
        <w:rPr>
          <w:lang w:val="en-GB"/>
        </w:rPr>
        <w:t xml:space="preserve">with the various elements. </w:t>
      </w:r>
    </w:p>
    <w:p w:rsidR="00265F01" w:rsidRPr="00265F01" w:rsidRDefault="00265F01" w:rsidP="00C0051A">
      <w:pPr>
        <w:spacing w:after="0" w:line="240" w:lineRule="auto"/>
        <w:rPr>
          <w:lang w:val="en-GB"/>
        </w:rPr>
      </w:pPr>
      <w:r w:rsidRPr="00265F01">
        <w:rPr>
          <w:lang w:val="en-GB"/>
        </w:rPr>
        <w:t>In the e-</w:t>
      </w:r>
      <w:proofErr w:type="spellStart"/>
      <w:r w:rsidRPr="00265F01">
        <w:rPr>
          <w:lang w:val="en-GB"/>
        </w:rPr>
        <w:t>learing</w:t>
      </w:r>
      <w:proofErr w:type="spellEnd"/>
      <w:r>
        <w:rPr>
          <w:lang w:val="en-GB"/>
        </w:rPr>
        <w:t xml:space="preserve"> </w:t>
      </w:r>
      <w:r w:rsidRPr="00265F01">
        <w:rPr>
          <w:lang w:val="en-GB"/>
        </w:rPr>
        <w:t>c</w:t>
      </w:r>
      <w:r>
        <w:rPr>
          <w:lang w:val="en-GB"/>
        </w:rPr>
        <w:t>o</w:t>
      </w:r>
      <w:r w:rsidRPr="00265F01">
        <w:rPr>
          <w:lang w:val="en-GB"/>
        </w:rPr>
        <w:t>urs</w:t>
      </w:r>
      <w:r>
        <w:rPr>
          <w:lang w:val="en-GB"/>
        </w:rPr>
        <w:t xml:space="preserve">e </w:t>
      </w:r>
      <w:r w:rsidRPr="00265F01">
        <w:rPr>
          <w:lang w:val="en-GB"/>
        </w:rPr>
        <w:t>the following topics</w:t>
      </w:r>
      <w:r>
        <w:rPr>
          <w:lang w:val="en-GB"/>
        </w:rPr>
        <w:t xml:space="preserve"> are included</w:t>
      </w:r>
      <w:r w:rsidRPr="00265F01">
        <w:rPr>
          <w:lang w:val="en-GB"/>
        </w:rPr>
        <w:t xml:space="preserve">: </w:t>
      </w:r>
    </w:p>
    <w:p w:rsidR="00265F01" w:rsidRPr="00171892" w:rsidRDefault="00265F01" w:rsidP="00C0051A">
      <w:pPr>
        <w:numPr>
          <w:ilvl w:val="0"/>
          <w:numId w:val="8"/>
        </w:numPr>
        <w:spacing w:after="0" w:line="240" w:lineRule="auto"/>
      </w:pPr>
      <w:r w:rsidRPr="00265F01">
        <w:rPr>
          <w:i/>
          <w:iCs/>
          <w:lang w:val="en-GB"/>
        </w:rPr>
        <w:t xml:space="preserve">Learning to </w:t>
      </w:r>
      <w:r>
        <w:rPr>
          <w:i/>
          <w:iCs/>
          <w:lang w:val="en-GB"/>
        </w:rPr>
        <w:t xml:space="preserve">work </w:t>
      </w:r>
      <w:r w:rsidRPr="00265F01">
        <w:rPr>
          <w:i/>
          <w:iCs/>
          <w:lang w:val="en-GB"/>
        </w:rPr>
        <w:t>with the interviewer software</w:t>
      </w:r>
      <w:r w:rsidRPr="00265F01">
        <w:rPr>
          <w:lang w:val="en-GB"/>
        </w:rPr>
        <w:t xml:space="preserve"> (formerly almost a whole f2f training day</w:t>
      </w:r>
      <w:r>
        <w:rPr>
          <w:lang w:val="en-GB"/>
        </w:rPr>
        <w:t xml:space="preserve"> was spen</w:t>
      </w:r>
      <w:r w:rsidR="001A20A6">
        <w:rPr>
          <w:lang w:val="en-GB"/>
        </w:rPr>
        <w:t>t</w:t>
      </w:r>
      <w:r>
        <w:rPr>
          <w:lang w:val="en-GB"/>
        </w:rPr>
        <w:t xml:space="preserve"> on this subject</w:t>
      </w:r>
      <w:r w:rsidRPr="00265F01">
        <w:rPr>
          <w:lang w:val="en-GB"/>
        </w:rPr>
        <w:t>).</w:t>
      </w:r>
      <w:r w:rsidRPr="00171892">
        <w:rPr>
          <w:lang w:val="en-GB"/>
        </w:rPr>
        <w:t xml:space="preserve"> </w:t>
      </w:r>
      <w:r w:rsidRPr="00265F01">
        <w:rPr>
          <w:lang w:val="en-GB"/>
        </w:rPr>
        <w:t xml:space="preserve">First </w:t>
      </w:r>
      <w:r>
        <w:rPr>
          <w:lang w:val="en-GB"/>
        </w:rPr>
        <w:t>an</w:t>
      </w:r>
      <w:r w:rsidRPr="00265F01">
        <w:rPr>
          <w:lang w:val="en-GB"/>
        </w:rPr>
        <w:t xml:space="preserve"> explanation </w:t>
      </w:r>
      <w:r>
        <w:rPr>
          <w:lang w:val="en-GB"/>
        </w:rPr>
        <w:t xml:space="preserve">is </w:t>
      </w:r>
      <w:r w:rsidRPr="00265F01">
        <w:rPr>
          <w:lang w:val="en-GB"/>
        </w:rPr>
        <w:t xml:space="preserve">given about how the program works, </w:t>
      </w:r>
      <w:r>
        <w:rPr>
          <w:lang w:val="en-GB"/>
        </w:rPr>
        <w:t xml:space="preserve">after </w:t>
      </w:r>
      <w:r w:rsidR="001A20A6">
        <w:rPr>
          <w:lang w:val="en-GB"/>
        </w:rPr>
        <w:t xml:space="preserve">which students </w:t>
      </w:r>
      <w:r>
        <w:rPr>
          <w:lang w:val="en-GB"/>
        </w:rPr>
        <w:t>do interactive tasks.</w:t>
      </w:r>
      <w:r w:rsidRPr="00265F01">
        <w:rPr>
          <w:lang w:val="en-GB"/>
        </w:rPr>
        <w:t xml:space="preserve"> </w:t>
      </w:r>
      <w:proofErr w:type="spellStart"/>
      <w:r w:rsidRPr="00171892">
        <w:t>Students</w:t>
      </w:r>
      <w:proofErr w:type="spellEnd"/>
      <w:r w:rsidRPr="00171892">
        <w:t xml:space="preserve"> finish </w:t>
      </w:r>
      <w:proofErr w:type="spellStart"/>
      <w:r w:rsidRPr="00171892">
        <w:t>this</w:t>
      </w:r>
      <w:proofErr w:type="spellEnd"/>
      <w:r w:rsidRPr="00171892">
        <w:t xml:space="preserve"> subject </w:t>
      </w:r>
      <w:proofErr w:type="spellStart"/>
      <w:r w:rsidRPr="00171892">
        <w:t>with</w:t>
      </w:r>
      <w:proofErr w:type="spellEnd"/>
      <w:r w:rsidRPr="00171892">
        <w:t xml:space="preserve"> a test</w:t>
      </w:r>
      <w:r w:rsidR="001A20A6" w:rsidRPr="00171892">
        <w:t xml:space="preserve">. </w:t>
      </w:r>
      <w:r w:rsidRPr="00171892">
        <w:t xml:space="preserve"> </w:t>
      </w:r>
    </w:p>
    <w:p w:rsidR="00265F01" w:rsidRPr="00265F01" w:rsidRDefault="00265F01" w:rsidP="00C0051A">
      <w:pPr>
        <w:numPr>
          <w:ilvl w:val="0"/>
          <w:numId w:val="8"/>
        </w:numPr>
        <w:spacing w:after="0" w:line="240" w:lineRule="auto"/>
        <w:rPr>
          <w:lang w:val="en-GB"/>
        </w:rPr>
      </w:pPr>
      <w:r w:rsidRPr="00DE1497">
        <w:rPr>
          <w:lang w:val="en-GB"/>
        </w:rPr>
        <w:t>A</w:t>
      </w:r>
      <w:r w:rsidRPr="00DE1497">
        <w:rPr>
          <w:i/>
          <w:iCs/>
          <w:lang w:val="en-GB"/>
        </w:rPr>
        <w:t>pproach strategy and cooperation.</w:t>
      </w:r>
      <w:r w:rsidRPr="00DE1497">
        <w:rPr>
          <w:lang w:val="en-GB"/>
        </w:rPr>
        <w:t xml:space="preserve"> </w:t>
      </w:r>
      <w:r w:rsidR="001A20A6">
        <w:rPr>
          <w:i/>
          <w:lang w:val="en-GB"/>
        </w:rPr>
        <w:t xml:space="preserve">In order to make students aware of </w:t>
      </w:r>
      <w:r w:rsidRPr="00265F01">
        <w:rPr>
          <w:lang w:val="en-GB"/>
        </w:rPr>
        <w:t xml:space="preserve">the importance of the approach strategy, they </w:t>
      </w:r>
      <w:r w:rsidR="0013065B">
        <w:rPr>
          <w:lang w:val="en-GB"/>
        </w:rPr>
        <w:t xml:space="preserve">learn the </w:t>
      </w:r>
      <w:r w:rsidRPr="00265F01">
        <w:rPr>
          <w:lang w:val="en-GB"/>
        </w:rPr>
        <w:t>theor</w:t>
      </w:r>
      <w:r w:rsidR="001A20A6">
        <w:rPr>
          <w:lang w:val="en-GB"/>
        </w:rPr>
        <w:t xml:space="preserve">y  on obtaining </w:t>
      </w:r>
      <w:r w:rsidRPr="00265F01">
        <w:rPr>
          <w:lang w:val="en-GB"/>
        </w:rPr>
        <w:t xml:space="preserve">cooperation, they make a </w:t>
      </w:r>
      <w:r>
        <w:rPr>
          <w:lang w:val="en-GB"/>
        </w:rPr>
        <w:t>‘</w:t>
      </w:r>
      <w:proofErr w:type="spellStart"/>
      <w:r w:rsidRPr="00265F01">
        <w:rPr>
          <w:lang w:val="en-GB"/>
        </w:rPr>
        <w:t>selfie</w:t>
      </w:r>
      <w:r>
        <w:rPr>
          <w:lang w:val="en-GB"/>
        </w:rPr>
        <w:t>movie</w:t>
      </w:r>
      <w:proofErr w:type="spellEnd"/>
      <w:r>
        <w:rPr>
          <w:lang w:val="en-GB"/>
        </w:rPr>
        <w:t xml:space="preserve">’ </w:t>
      </w:r>
      <w:r w:rsidR="001A20A6">
        <w:rPr>
          <w:lang w:val="en-GB"/>
        </w:rPr>
        <w:t xml:space="preserve">of </w:t>
      </w:r>
      <w:r w:rsidRPr="00265F01">
        <w:rPr>
          <w:lang w:val="en-GB"/>
        </w:rPr>
        <w:t>a</w:t>
      </w:r>
      <w:r w:rsidR="001A20A6">
        <w:rPr>
          <w:lang w:val="en-GB"/>
        </w:rPr>
        <w:t xml:space="preserve"> hypothetical</w:t>
      </w:r>
      <w:r w:rsidRPr="00265F01">
        <w:rPr>
          <w:lang w:val="en-GB"/>
        </w:rPr>
        <w:t xml:space="preserve"> introduction </w:t>
      </w:r>
      <w:r>
        <w:rPr>
          <w:lang w:val="en-GB"/>
        </w:rPr>
        <w:t>on</w:t>
      </w:r>
      <w:r w:rsidRPr="00265F01">
        <w:rPr>
          <w:lang w:val="en-GB"/>
        </w:rPr>
        <w:t xml:space="preserve"> the door</w:t>
      </w:r>
      <w:r>
        <w:rPr>
          <w:lang w:val="en-GB"/>
        </w:rPr>
        <w:t>step</w:t>
      </w:r>
      <w:r w:rsidRPr="00265F01">
        <w:rPr>
          <w:lang w:val="en-GB"/>
        </w:rPr>
        <w:t xml:space="preserve">, they need to do an interactive exercise / game </w:t>
      </w:r>
      <w:r>
        <w:rPr>
          <w:lang w:val="en-GB"/>
        </w:rPr>
        <w:t>in which they have to</w:t>
      </w:r>
      <w:r w:rsidRPr="00265F01">
        <w:rPr>
          <w:lang w:val="en-GB"/>
        </w:rPr>
        <w:t xml:space="preserve"> persuade a </w:t>
      </w:r>
      <w:r w:rsidR="001A20A6">
        <w:rPr>
          <w:lang w:val="en-GB"/>
        </w:rPr>
        <w:t xml:space="preserve">virtual </w:t>
      </w:r>
      <w:r w:rsidRPr="00265F01">
        <w:rPr>
          <w:lang w:val="en-GB"/>
        </w:rPr>
        <w:t>respondent</w:t>
      </w:r>
      <w:r>
        <w:rPr>
          <w:lang w:val="en-GB"/>
        </w:rPr>
        <w:t>,</w:t>
      </w:r>
      <w:r w:rsidRPr="00265F01">
        <w:rPr>
          <w:lang w:val="en-GB"/>
        </w:rPr>
        <w:t xml:space="preserve"> thereby follow</w:t>
      </w:r>
      <w:r>
        <w:rPr>
          <w:lang w:val="en-GB"/>
        </w:rPr>
        <w:t xml:space="preserve">ing the right approach strategy. </w:t>
      </w:r>
      <w:r w:rsidR="001A20A6">
        <w:rPr>
          <w:lang w:val="en-GB"/>
        </w:rPr>
        <w:t xml:space="preserve">Another lesson is </w:t>
      </w:r>
      <w:r>
        <w:rPr>
          <w:lang w:val="en-GB"/>
        </w:rPr>
        <w:t>about</w:t>
      </w:r>
      <w:r w:rsidRPr="00265F01">
        <w:rPr>
          <w:lang w:val="en-GB"/>
        </w:rPr>
        <w:t xml:space="preserve"> </w:t>
      </w:r>
      <w:r w:rsidR="000A1D92" w:rsidRPr="00265F01">
        <w:rPr>
          <w:lang w:val="en-GB"/>
        </w:rPr>
        <w:t>mind-set</w:t>
      </w:r>
      <w:r w:rsidRPr="00265F01">
        <w:rPr>
          <w:lang w:val="en-GB"/>
        </w:rPr>
        <w:t xml:space="preserve">. </w:t>
      </w:r>
      <w:r>
        <w:rPr>
          <w:lang w:val="en-GB"/>
        </w:rPr>
        <w:t>This Section ends</w:t>
      </w:r>
      <w:r w:rsidRPr="00265F01">
        <w:rPr>
          <w:lang w:val="en-GB"/>
        </w:rPr>
        <w:t xml:space="preserve"> with a self-test, in which students can test whether </w:t>
      </w:r>
      <w:r>
        <w:rPr>
          <w:lang w:val="en-GB"/>
        </w:rPr>
        <w:t xml:space="preserve">they understand </w:t>
      </w:r>
      <w:r w:rsidRPr="00265F01">
        <w:rPr>
          <w:lang w:val="en-GB"/>
        </w:rPr>
        <w:t>the theory</w:t>
      </w:r>
      <w:r>
        <w:rPr>
          <w:lang w:val="en-GB"/>
        </w:rPr>
        <w:t>.</w:t>
      </w:r>
      <w:r w:rsidRPr="00265F01">
        <w:rPr>
          <w:lang w:val="en-GB"/>
        </w:rPr>
        <w:t xml:space="preserve"> </w:t>
      </w:r>
    </w:p>
    <w:p w:rsidR="00265F01" w:rsidRPr="00265F01" w:rsidRDefault="00265F01" w:rsidP="00C0051A">
      <w:pPr>
        <w:numPr>
          <w:ilvl w:val="0"/>
          <w:numId w:val="8"/>
        </w:numPr>
        <w:spacing w:after="0" w:line="240" w:lineRule="auto"/>
        <w:rPr>
          <w:lang w:val="en-GB"/>
        </w:rPr>
      </w:pPr>
      <w:r w:rsidRPr="00265F01">
        <w:rPr>
          <w:i/>
          <w:iCs/>
          <w:lang w:val="en-GB"/>
        </w:rPr>
        <w:t>Interview techniques.</w:t>
      </w:r>
      <w:r w:rsidRPr="00265F01">
        <w:rPr>
          <w:lang w:val="en-GB"/>
        </w:rPr>
        <w:t xml:space="preserve"> Students have to understand the importance of using standard interview techniques. They can reproduce and explain what interview techniques are. Attention is also paid to communication techniques in general. </w:t>
      </w:r>
      <w:r>
        <w:rPr>
          <w:lang w:val="en-GB"/>
        </w:rPr>
        <w:t>This Section ends</w:t>
      </w:r>
      <w:r w:rsidRPr="00265F01">
        <w:rPr>
          <w:lang w:val="en-GB"/>
        </w:rPr>
        <w:t xml:space="preserve"> with a self-test, in which students can test whether </w:t>
      </w:r>
      <w:r>
        <w:rPr>
          <w:lang w:val="en-GB"/>
        </w:rPr>
        <w:t xml:space="preserve">they understand </w:t>
      </w:r>
      <w:r w:rsidRPr="00265F01">
        <w:rPr>
          <w:lang w:val="en-GB"/>
        </w:rPr>
        <w:t>the theory</w:t>
      </w:r>
      <w:r>
        <w:rPr>
          <w:lang w:val="en-GB"/>
        </w:rPr>
        <w:t>.</w:t>
      </w:r>
      <w:r w:rsidRPr="00265F01">
        <w:rPr>
          <w:lang w:val="en-GB"/>
        </w:rPr>
        <w:t xml:space="preserve"> </w:t>
      </w:r>
    </w:p>
    <w:p w:rsidR="00265F01" w:rsidRPr="00265F01" w:rsidRDefault="00265F01" w:rsidP="00C0051A">
      <w:pPr>
        <w:numPr>
          <w:ilvl w:val="0"/>
          <w:numId w:val="8"/>
        </w:numPr>
        <w:spacing w:after="0" w:line="240" w:lineRule="auto"/>
        <w:rPr>
          <w:lang w:val="en-GB"/>
        </w:rPr>
      </w:pPr>
      <w:r>
        <w:rPr>
          <w:i/>
          <w:iCs/>
          <w:lang w:val="en-GB"/>
        </w:rPr>
        <w:t>Survey</w:t>
      </w:r>
      <w:r w:rsidRPr="00265F01">
        <w:rPr>
          <w:i/>
          <w:iCs/>
          <w:lang w:val="en-GB"/>
        </w:rPr>
        <w:t>.</w:t>
      </w:r>
      <w:r w:rsidRPr="00265F01">
        <w:rPr>
          <w:lang w:val="en-GB"/>
        </w:rPr>
        <w:t xml:space="preserve"> Interviewers follow a course on the first </w:t>
      </w:r>
      <w:r>
        <w:rPr>
          <w:lang w:val="en-GB"/>
        </w:rPr>
        <w:t>survey with</w:t>
      </w:r>
      <w:r w:rsidRPr="00265F01">
        <w:rPr>
          <w:lang w:val="en-GB"/>
        </w:rPr>
        <w:t xml:space="preserve"> which they </w:t>
      </w:r>
      <w:r>
        <w:rPr>
          <w:lang w:val="en-GB"/>
        </w:rPr>
        <w:t xml:space="preserve"> have to do their first (practice) fieldwork</w:t>
      </w:r>
      <w:r w:rsidRPr="00265F01">
        <w:rPr>
          <w:lang w:val="en-GB"/>
        </w:rPr>
        <w:t xml:space="preserve">. </w:t>
      </w:r>
    </w:p>
    <w:p w:rsidR="00265F01" w:rsidRPr="00265F01" w:rsidRDefault="00265F01" w:rsidP="00C0051A">
      <w:pPr>
        <w:numPr>
          <w:ilvl w:val="0"/>
          <w:numId w:val="8"/>
        </w:numPr>
        <w:spacing w:after="0" w:line="240" w:lineRule="auto"/>
        <w:rPr>
          <w:lang w:val="en-GB"/>
        </w:rPr>
      </w:pPr>
      <w:r w:rsidRPr="00171892">
        <w:rPr>
          <w:i/>
          <w:iCs/>
        </w:rPr>
        <w:t xml:space="preserve">Personal </w:t>
      </w:r>
      <w:proofErr w:type="spellStart"/>
      <w:r w:rsidRPr="00171892">
        <w:rPr>
          <w:i/>
          <w:iCs/>
        </w:rPr>
        <w:t>development</w:t>
      </w:r>
      <w:proofErr w:type="spellEnd"/>
      <w:r w:rsidRPr="00171892">
        <w:rPr>
          <w:i/>
          <w:iCs/>
        </w:rPr>
        <w:t xml:space="preserve"> form.</w:t>
      </w:r>
      <w:r w:rsidRPr="00171892">
        <w:t xml:space="preserve"> </w:t>
      </w:r>
      <w:r>
        <w:rPr>
          <w:lang w:val="en-GB"/>
        </w:rPr>
        <w:t xml:space="preserve">Students keep track in this form </w:t>
      </w:r>
      <w:r w:rsidR="0013065B">
        <w:rPr>
          <w:lang w:val="en-GB"/>
        </w:rPr>
        <w:t xml:space="preserve">of the </w:t>
      </w:r>
      <w:r w:rsidRPr="00265F01">
        <w:rPr>
          <w:lang w:val="en-GB"/>
        </w:rPr>
        <w:t>components and competencies</w:t>
      </w:r>
      <w:r>
        <w:rPr>
          <w:lang w:val="en-GB"/>
        </w:rPr>
        <w:t xml:space="preserve"> they already possess</w:t>
      </w:r>
      <w:r w:rsidRPr="00265F01">
        <w:rPr>
          <w:lang w:val="en-GB"/>
        </w:rPr>
        <w:t>, and what needs to be paid attention to</w:t>
      </w:r>
      <w:r w:rsidR="0013065B">
        <w:rPr>
          <w:lang w:val="en-GB"/>
        </w:rPr>
        <w:t>.</w:t>
      </w:r>
      <w:r w:rsidRPr="00265F01">
        <w:rPr>
          <w:lang w:val="en-GB"/>
        </w:rPr>
        <w:t xml:space="preserve"> </w:t>
      </w:r>
    </w:p>
    <w:p w:rsidR="00265F01" w:rsidRPr="00265F01" w:rsidRDefault="0013065B" w:rsidP="00C0051A">
      <w:pPr>
        <w:numPr>
          <w:ilvl w:val="0"/>
          <w:numId w:val="8"/>
        </w:numPr>
        <w:spacing w:after="0" w:line="240" w:lineRule="auto"/>
        <w:rPr>
          <w:lang w:val="en-GB"/>
        </w:rPr>
      </w:pPr>
      <w:r>
        <w:rPr>
          <w:i/>
          <w:iCs/>
          <w:lang w:val="en-GB"/>
        </w:rPr>
        <w:t xml:space="preserve">The </w:t>
      </w:r>
      <w:r w:rsidR="00265F01" w:rsidRPr="00265F01">
        <w:rPr>
          <w:i/>
          <w:iCs/>
          <w:lang w:val="en-GB"/>
        </w:rPr>
        <w:t>E-learning</w:t>
      </w:r>
      <w:r w:rsidR="00265F01" w:rsidRPr="00265F01">
        <w:rPr>
          <w:lang w:val="en-GB"/>
        </w:rPr>
        <w:t xml:space="preserve"> </w:t>
      </w:r>
      <w:r w:rsidR="00265F01" w:rsidRPr="00265F01">
        <w:rPr>
          <w:i/>
          <w:iCs/>
          <w:lang w:val="en-GB"/>
        </w:rPr>
        <w:t>course ends with a final test in which the student must achieve a passing score in order to participate in the first f2f trainin</w:t>
      </w:r>
      <w:r w:rsidR="00265F01">
        <w:rPr>
          <w:i/>
          <w:iCs/>
          <w:lang w:val="en-GB"/>
        </w:rPr>
        <w:t xml:space="preserve">g </w:t>
      </w:r>
      <w:r w:rsidR="00265F01" w:rsidRPr="00265F01">
        <w:rPr>
          <w:i/>
          <w:iCs/>
          <w:lang w:val="en-GB"/>
        </w:rPr>
        <w:t>da</w:t>
      </w:r>
      <w:r w:rsidR="00265F01">
        <w:rPr>
          <w:i/>
          <w:iCs/>
          <w:lang w:val="en-GB"/>
        </w:rPr>
        <w:t>y</w:t>
      </w:r>
      <w:r w:rsidR="00265F01" w:rsidRPr="00265F01">
        <w:rPr>
          <w:i/>
          <w:iCs/>
          <w:lang w:val="en-GB"/>
        </w:rPr>
        <w:t>.</w:t>
      </w:r>
      <w:r w:rsidR="00265F01" w:rsidRPr="00265F01">
        <w:rPr>
          <w:lang w:val="en-GB"/>
        </w:rPr>
        <w:t xml:space="preserve"> </w:t>
      </w:r>
    </w:p>
    <w:p w:rsidR="00265F01" w:rsidRPr="00DE1497" w:rsidRDefault="005F6947" w:rsidP="00C0051A">
      <w:pPr>
        <w:pStyle w:val="Kop2"/>
        <w:rPr>
          <w:lang w:val="en-GB"/>
        </w:rPr>
      </w:pPr>
      <w:r w:rsidRPr="00DE1497">
        <w:rPr>
          <w:lang w:val="en-GB"/>
        </w:rPr>
        <w:t>F2f t</w:t>
      </w:r>
      <w:r w:rsidR="00265F01" w:rsidRPr="00DE1497">
        <w:rPr>
          <w:lang w:val="en-GB"/>
        </w:rPr>
        <w:t xml:space="preserve">raining day 1 </w:t>
      </w:r>
    </w:p>
    <w:p w:rsidR="00265F01" w:rsidRPr="00DE1497" w:rsidRDefault="00265F01" w:rsidP="00C0051A">
      <w:pPr>
        <w:spacing w:after="0" w:line="240" w:lineRule="auto"/>
        <w:rPr>
          <w:lang w:val="en-GB"/>
        </w:rPr>
      </w:pPr>
      <w:r w:rsidRPr="00265F01">
        <w:rPr>
          <w:lang w:val="en-GB"/>
        </w:rPr>
        <w:t xml:space="preserve">This day </w:t>
      </w:r>
      <w:r w:rsidR="0013065B">
        <w:rPr>
          <w:lang w:val="en-GB"/>
        </w:rPr>
        <w:t xml:space="preserve">starts by </w:t>
      </w:r>
      <w:r w:rsidRPr="00265F01">
        <w:rPr>
          <w:lang w:val="en-GB"/>
        </w:rPr>
        <w:t>giv</w:t>
      </w:r>
      <w:r w:rsidR="0013065B">
        <w:rPr>
          <w:lang w:val="en-GB"/>
        </w:rPr>
        <w:t xml:space="preserve">ing </w:t>
      </w:r>
      <w:r w:rsidRPr="00265F01">
        <w:rPr>
          <w:lang w:val="en-GB"/>
        </w:rPr>
        <w:t xml:space="preserve">students the opportunity to ask </w:t>
      </w:r>
      <w:r>
        <w:rPr>
          <w:lang w:val="en-GB"/>
        </w:rPr>
        <w:t xml:space="preserve">questions </w:t>
      </w:r>
      <w:r w:rsidRPr="00265F01">
        <w:rPr>
          <w:lang w:val="en-GB"/>
        </w:rPr>
        <w:t xml:space="preserve">about the </w:t>
      </w:r>
      <w:r>
        <w:rPr>
          <w:lang w:val="en-GB"/>
        </w:rPr>
        <w:t>content</w:t>
      </w:r>
      <w:r w:rsidR="0013065B">
        <w:rPr>
          <w:lang w:val="en-GB"/>
        </w:rPr>
        <w:t>s</w:t>
      </w:r>
      <w:r>
        <w:rPr>
          <w:lang w:val="en-GB"/>
        </w:rPr>
        <w:t xml:space="preserve"> of the e-learning </w:t>
      </w:r>
      <w:r w:rsidRPr="00265F01">
        <w:rPr>
          <w:lang w:val="en-GB"/>
        </w:rPr>
        <w:t xml:space="preserve">course. Then </w:t>
      </w:r>
      <w:r>
        <w:rPr>
          <w:lang w:val="en-GB"/>
        </w:rPr>
        <w:t>they are</w:t>
      </w:r>
      <w:r w:rsidRPr="00265F01">
        <w:rPr>
          <w:lang w:val="en-GB"/>
        </w:rPr>
        <w:t xml:space="preserve"> extensively trained in </w:t>
      </w:r>
      <w:r>
        <w:rPr>
          <w:lang w:val="en-GB"/>
        </w:rPr>
        <w:t>doorstep</w:t>
      </w:r>
      <w:r w:rsidRPr="00265F01">
        <w:rPr>
          <w:lang w:val="en-GB"/>
        </w:rPr>
        <w:t xml:space="preserve"> and interview techniques</w:t>
      </w:r>
      <w:r>
        <w:rPr>
          <w:lang w:val="en-GB"/>
        </w:rPr>
        <w:t xml:space="preserve"> (mainly by using roleplay)</w:t>
      </w:r>
      <w:r w:rsidRPr="00265F01">
        <w:rPr>
          <w:lang w:val="en-GB"/>
        </w:rPr>
        <w:t xml:space="preserve">. </w:t>
      </w:r>
      <w:r w:rsidRPr="00DE1497">
        <w:rPr>
          <w:lang w:val="en-GB"/>
        </w:rPr>
        <w:t xml:space="preserve">In his section also a training actor is involved. </w:t>
      </w:r>
    </w:p>
    <w:p w:rsidR="00265F01" w:rsidRPr="00265F01" w:rsidRDefault="00265F01" w:rsidP="00C0051A">
      <w:pPr>
        <w:spacing w:after="0" w:line="240" w:lineRule="auto"/>
        <w:rPr>
          <w:lang w:val="en-GB"/>
        </w:rPr>
      </w:pPr>
      <w:r>
        <w:rPr>
          <w:lang w:val="en-GB"/>
        </w:rPr>
        <w:t>T</w:t>
      </w:r>
      <w:r w:rsidRPr="00265F01">
        <w:rPr>
          <w:lang w:val="en-GB"/>
        </w:rPr>
        <w:t xml:space="preserve">he questionnaire </w:t>
      </w:r>
      <w:r>
        <w:rPr>
          <w:lang w:val="en-GB"/>
        </w:rPr>
        <w:t xml:space="preserve">which will be </w:t>
      </w:r>
      <w:r w:rsidRPr="00265F01">
        <w:rPr>
          <w:lang w:val="en-GB"/>
        </w:rPr>
        <w:t xml:space="preserve">used by </w:t>
      </w:r>
      <w:r>
        <w:rPr>
          <w:lang w:val="en-GB"/>
        </w:rPr>
        <w:t xml:space="preserve">the </w:t>
      </w:r>
      <w:r w:rsidRPr="00265F01">
        <w:rPr>
          <w:lang w:val="en-GB"/>
        </w:rPr>
        <w:t>students in their practice field</w:t>
      </w:r>
      <w:r>
        <w:rPr>
          <w:lang w:val="en-GB"/>
        </w:rPr>
        <w:t>work is used to train the i</w:t>
      </w:r>
      <w:r w:rsidRPr="00265F01">
        <w:rPr>
          <w:lang w:val="en-GB"/>
        </w:rPr>
        <w:t>nterview techniques</w:t>
      </w:r>
      <w:r>
        <w:rPr>
          <w:lang w:val="en-GB"/>
        </w:rPr>
        <w:t>.</w:t>
      </w:r>
      <w:r w:rsidRPr="00265F01">
        <w:rPr>
          <w:lang w:val="en-GB"/>
        </w:rPr>
        <w:t xml:space="preserve"> </w:t>
      </w:r>
    </w:p>
    <w:p w:rsidR="00265F01" w:rsidRPr="00DE1497" w:rsidRDefault="00265F01" w:rsidP="00C0051A">
      <w:pPr>
        <w:pStyle w:val="Kop2"/>
        <w:rPr>
          <w:lang w:val="en-GB"/>
        </w:rPr>
      </w:pPr>
      <w:r w:rsidRPr="00DE1497">
        <w:rPr>
          <w:lang w:val="en-GB"/>
        </w:rPr>
        <w:t xml:space="preserve">10-day practice fieldwork </w:t>
      </w:r>
    </w:p>
    <w:p w:rsidR="00265F01" w:rsidRPr="00265F01" w:rsidRDefault="00265F01" w:rsidP="00C0051A">
      <w:pPr>
        <w:spacing w:after="0" w:line="240" w:lineRule="auto"/>
        <w:rPr>
          <w:lang w:val="en-GB"/>
        </w:rPr>
      </w:pPr>
      <w:r w:rsidRPr="00265F01">
        <w:rPr>
          <w:lang w:val="en-GB"/>
        </w:rPr>
        <w:t xml:space="preserve">Students </w:t>
      </w:r>
      <w:r>
        <w:rPr>
          <w:lang w:val="en-GB"/>
        </w:rPr>
        <w:t>approach the</w:t>
      </w:r>
      <w:r w:rsidR="0013065B">
        <w:rPr>
          <w:lang w:val="en-GB"/>
        </w:rPr>
        <w:t xml:space="preserve"> addresses </w:t>
      </w:r>
      <w:r w:rsidRPr="00265F01">
        <w:rPr>
          <w:lang w:val="en-GB"/>
        </w:rPr>
        <w:t xml:space="preserve">provided </w:t>
      </w:r>
      <w:r w:rsidR="0013065B">
        <w:rPr>
          <w:lang w:val="en-GB"/>
        </w:rPr>
        <w:t xml:space="preserve">by DVZ </w:t>
      </w:r>
      <w:r w:rsidRPr="00265F01">
        <w:rPr>
          <w:lang w:val="en-GB"/>
        </w:rPr>
        <w:t xml:space="preserve">and try to </w:t>
      </w:r>
      <w:r w:rsidR="0013065B">
        <w:rPr>
          <w:lang w:val="en-GB"/>
        </w:rPr>
        <w:t xml:space="preserve">obtain </w:t>
      </w:r>
      <w:r w:rsidRPr="00265F01">
        <w:rPr>
          <w:lang w:val="en-GB"/>
        </w:rPr>
        <w:t xml:space="preserve">an interview. </w:t>
      </w:r>
    </w:p>
    <w:p w:rsidR="00265F01" w:rsidRPr="00265F01" w:rsidRDefault="00265F01" w:rsidP="00C0051A">
      <w:pPr>
        <w:spacing w:after="0" w:line="240" w:lineRule="auto"/>
        <w:rPr>
          <w:lang w:val="en-GB"/>
        </w:rPr>
      </w:pPr>
      <w:r>
        <w:rPr>
          <w:lang w:val="en-GB"/>
        </w:rPr>
        <w:t>During</w:t>
      </w:r>
      <w:r w:rsidRPr="00265F01">
        <w:rPr>
          <w:lang w:val="en-GB"/>
        </w:rPr>
        <w:t xml:space="preserve"> this fieldwork </w:t>
      </w:r>
      <w:r>
        <w:rPr>
          <w:lang w:val="en-GB"/>
        </w:rPr>
        <w:t>they are</w:t>
      </w:r>
      <w:r w:rsidRPr="00265F01">
        <w:rPr>
          <w:lang w:val="en-GB"/>
        </w:rPr>
        <w:t xml:space="preserve"> </w:t>
      </w:r>
      <w:r>
        <w:rPr>
          <w:lang w:val="en-GB"/>
        </w:rPr>
        <w:t>accompanied</w:t>
      </w:r>
      <w:r w:rsidRPr="00265F01">
        <w:rPr>
          <w:lang w:val="en-GB"/>
        </w:rPr>
        <w:t xml:space="preserve"> at least once </w:t>
      </w:r>
      <w:r>
        <w:rPr>
          <w:lang w:val="en-GB"/>
        </w:rPr>
        <w:t xml:space="preserve">from </w:t>
      </w:r>
      <w:r w:rsidR="0013065B">
        <w:rPr>
          <w:lang w:val="en-GB"/>
        </w:rPr>
        <w:t xml:space="preserve">by </w:t>
      </w:r>
      <w:r>
        <w:rPr>
          <w:lang w:val="en-GB"/>
        </w:rPr>
        <w:t>a peer</w:t>
      </w:r>
      <w:r w:rsidRPr="00265F01">
        <w:rPr>
          <w:lang w:val="en-GB"/>
        </w:rPr>
        <w:t xml:space="preserve"> coach</w:t>
      </w:r>
      <w:r w:rsidR="00DE1497">
        <w:rPr>
          <w:lang w:val="en-GB"/>
        </w:rPr>
        <w:t xml:space="preserve">. </w:t>
      </w:r>
      <w:r w:rsidRPr="00265F01">
        <w:rPr>
          <w:lang w:val="en-GB"/>
        </w:rPr>
        <w:t>This coach makes a report and p</w:t>
      </w:r>
      <w:r w:rsidR="0013065B">
        <w:rPr>
          <w:lang w:val="en-GB"/>
        </w:rPr>
        <w:t xml:space="preserve">osts </w:t>
      </w:r>
      <w:r w:rsidRPr="00265F01">
        <w:rPr>
          <w:lang w:val="en-GB"/>
        </w:rPr>
        <w:t xml:space="preserve">it on the learning </w:t>
      </w:r>
      <w:r>
        <w:rPr>
          <w:lang w:val="en-GB"/>
        </w:rPr>
        <w:t>platform.</w:t>
      </w:r>
      <w:r w:rsidRPr="00265F01">
        <w:rPr>
          <w:lang w:val="en-GB"/>
        </w:rPr>
        <w:t xml:space="preserve"> </w:t>
      </w:r>
    </w:p>
    <w:p w:rsidR="00265F01" w:rsidRPr="00265F01" w:rsidRDefault="00265F01" w:rsidP="00C0051A">
      <w:pPr>
        <w:spacing w:after="0" w:line="240" w:lineRule="auto"/>
        <w:rPr>
          <w:lang w:val="en-GB"/>
        </w:rPr>
      </w:pPr>
      <w:r w:rsidRPr="00265F01">
        <w:rPr>
          <w:lang w:val="en-GB"/>
        </w:rPr>
        <w:t xml:space="preserve">The student makes a fieldwork report </w:t>
      </w:r>
      <w:r w:rsidR="0013065B" w:rsidRPr="00265F01">
        <w:rPr>
          <w:lang w:val="en-GB"/>
        </w:rPr>
        <w:t xml:space="preserve">of each working day </w:t>
      </w:r>
      <w:r w:rsidRPr="00265F01">
        <w:rPr>
          <w:lang w:val="en-GB"/>
        </w:rPr>
        <w:t xml:space="preserve">in the learning </w:t>
      </w:r>
      <w:r>
        <w:rPr>
          <w:lang w:val="en-GB"/>
        </w:rPr>
        <w:t>platform</w:t>
      </w:r>
      <w:r w:rsidRPr="00265F01">
        <w:rPr>
          <w:lang w:val="en-GB"/>
        </w:rPr>
        <w:t>.</w:t>
      </w:r>
      <w:r w:rsidRPr="00DE1497">
        <w:rPr>
          <w:lang w:val="en-GB"/>
        </w:rPr>
        <w:t xml:space="preserve"> </w:t>
      </w:r>
      <w:r w:rsidRPr="00265F01">
        <w:rPr>
          <w:lang w:val="en-GB"/>
        </w:rPr>
        <w:t xml:space="preserve">In this report, the results are </w:t>
      </w:r>
      <w:r w:rsidR="0013065B">
        <w:rPr>
          <w:lang w:val="en-GB"/>
        </w:rPr>
        <w:t xml:space="preserve">described , as well as </w:t>
      </w:r>
      <w:r w:rsidRPr="00265F01">
        <w:rPr>
          <w:lang w:val="en-GB"/>
        </w:rPr>
        <w:t xml:space="preserve">the </w:t>
      </w:r>
      <w:r>
        <w:rPr>
          <w:lang w:val="en-GB"/>
        </w:rPr>
        <w:t>days and time</w:t>
      </w:r>
      <w:r w:rsidR="0013065B">
        <w:rPr>
          <w:lang w:val="en-GB"/>
        </w:rPr>
        <w:t xml:space="preserve">s the </w:t>
      </w:r>
      <w:r w:rsidRPr="00265F01">
        <w:rPr>
          <w:lang w:val="en-GB"/>
        </w:rPr>
        <w:t>student</w:t>
      </w:r>
      <w:r>
        <w:rPr>
          <w:lang w:val="en-GB"/>
        </w:rPr>
        <w:t xml:space="preserve"> has work</w:t>
      </w:r>
      <w:r w:rsidR="0013065B">
        <w:rPr>
          <w:lang w:val="en-GB"/>
        </w:rPr>
        <w:t xml:space="preserve">ed </w:t>
      </w:r>
      <w:r>
        <w:rPr>
          <w:lang w:val="en-GB"/>
        </w:rPr>
        <w:t>their addresses</w:t>
      </w:r>
      <w:r w:rsidRPr="00265F01">
        <w:rPr>
          <w:lang w:val="en-GB"/>
        </w:rPr>
        <w:t xml:space="preserve">. This report </w:t>
      </w:r>
      <w:r w:rsidR="0013065B">
        <w:rPr>
          <w:lang w:val="en-GB"/>
        </w:rPr>
        <w:t xml:space="preserve">is </w:t>
      </w:r>
      <w:r w:rsidRPr="00265F01">
        <w:rPr>
          <w:lang w:val="en-GB"/>
        </w:rPr>
        <w:t>read by the trainer within 24 hours and provide</w:t>
      </w:r>
      <w:r>
        <w:rPr>
          <w:lang w:val="en-GB"/>
        </w:rPr>
        <w:t>d with</w:t>
      </w:r>
      <w:r w:rsidRPr="00265F01">
        <w:rPr>
          <w:lang w:val="en-GB"/>
        </w:rPr>
        <w:t xml:space="preserve"> feedback and questions. </w:t>
      </w:r>
      <w:r w:rsidRPr="00DE1497">
        <w:rPr>
          <w:lang w:val="en-GB"/>
        </w:rPr>
        <w:t>In the following report, the student re</w:t>
      </w:r>
      <w:r w:rsidR="0013065B" w:rsidRPr="00DE1497">
        <w:rPr>
          <w:lang w:val="en-GB"/>
        </w:rPr>
        <w:t xml:space="preserve">act to </w:t>
      </w:r>
      <w:r w:rsidRPr="00DE1497">
        <w:rPr>
          <w:lang w:val="en-GB"/>
        </w:rPr>
        <w:t xml:space="preserve">the feedback. </w:t>
      </w:r>
      <w:r w:rsidRPr="00265F01">
        <w:rPr>
          <w:lang w:val="en-GB"/>
        </w:rPr>
        <w:t xml:space="preserve">In this way, a sort of interactive fieldwork report is written. </w:t>
      </w:r>
      <w:r>
        <w:rPr>
          <w:lang w:val="en-GB"/>
        </w:rPr>
        <w:t xml:space="preserve">Students can read </w:t>
      </w:r>
      <w:r w:rsidR="0013065B">
        <w:rPr>
          <w:lang w:val="en-GB"/>
        </w:rPr>
        <w:t xml:space="preserve">each other’s </w:t>
      </w:r>
      <w:r>
        <w:rPr>
          <w:lang w:val="en-GB"/>
        </w:rPr>
        <w:t xml:space="preserve">reports </w:t>
      </w:r>
      <w:r w:rsidRPr="00265F01">
        <w:rPr>
          <w:lang w:val="en-GB"/>
        </w:rPr>
        <w:t xml:space="preserve">. </w:t>
      </w:r>
    </w:p>
    <w:p w:rsidR="00265F01" w:rsidRPr="00265F01" w:rsidRDefault="00265F01" w:rsidP="00C0051A">
      <w:pPr>
        <w:pStyle w:val="Kop2"/>
        <w:rPr>
          <w:lang w:val="en-GB"/>
        </w:rPr>
      </w:pPr>
      <w:r w:rsidRPr="00265F01">
        <w:rPr>
          <w:lang w:val="en-GB"/>
        </w:rPr>
        <w:t xml:space="preserve">5 day e-learning </w:t>
      </w:r>
      <w:r w:rsidR="00C0051A">
        <w:rPr>
          <w:lang w:val="en-GB"/>
        </w:rPr>
        <w:t>for</w:t>
      </w:r>
      <w:r w:rsidRPr="00265F01">
        <w:rPr>
          <w:lang w:val="en-GB"/>
        </w:rPr>
        <w:t xml:space="preserve"> preparation </w:t>
      </w:r>
      <w:r w:rsidR="00C0051A">
        <w:rPr>
          <w:lang w:val="en-GB"/>
        </w:rPr>
        <w:t>of f2f training</w:t>
      </w:r>
    </w:p>
    <w:p w:rsidR="00265F01" w:rsidRPr="00DE1497" w:rsidRDefault="00265F01" w:rsidP="00C0051A">
      <w:pPr>
        <w:spacing w:after="0" w:line="240" w:lineRule="auto"/>
        <w:rPr>
          <w:lang w:val="en-GB"/>
        </w:rPr>
      </w:pPr>
      <w:r w:rsidRPr="00265F01">
        <w:rPr>
          <w:lang w:val="en-GB"/>
        </w:rPr>
        <w:t>Students attend two courses</w:t>
      </w:r>
      <w:r w:rsidR="0013065B">
        <w:rPr>
          <w:lang w:val="en-GB"/>
        </w:rPr>
        <w:t>, one on the so called ‘s</w:t>
      </w:r>
      <w:r w:rsidRPr="00265F01">
        <w:rPr>
          <w:lang w:val="en-GB"/>
        </w:rPr>
        <w:t>tandard question blocks</w:t>
      </w:r>
      <w:r w:rsidR="0013065B">
        <w:rPr>
          <w:lang w:val="en-GB"/>
        </w:rPr>
        <w:t xml:space="preserve">’, and one on </w:t>
      </w:r>
      <w:r w:rsidRPr="00265F01">
        <w:rPr>
          <w:lang w:val="en-GB"/>
        </w:rPr>
        <w:t xml:space="preserve">the first </w:t>
      </w:r>
      <w:r>
        <w:rPr>
          <w:lang w:val="en-GB"/>
        </w:rPr>
        <w:t xml:space="preserve">production </w:t>
      </w:r>
      <w:r w:rsidRPr="00265F01">
        <w:rPr>
          <w:lang w:val="en-GB"/>
        </w:rPr>
        <w:t>s</w:t>
      </w:r>
      <w:r>
        <w:rPr>
          <w:lang w:val="en-GB"/>
        </w:rPr>
        <w:t xml:space="preserve">urvey </w:t>
      </w:r>
      <w:r w:rsidRPr="00265F01">
        <w:rPr>
          <w:lang w:val="en-GB"/>
        </w:rPr>
        <w:t xml:space="preserve">that they will </w:t>
      </w:r>
      <w:r>
        <w:rPr>
          <w:lang w:val="en-GB"/>
        </w:rPr>
        <w:t>have to do</w:t>
      </w:r>
      <w:r w:rsidRPr="00265F01">
        <w:rPr>
          <w:lang w:val="en-GB"/>
        </w:rPr>
        <w:t xml:space="preserve">. </w:t>
      </w:r>
      <w:r w:rsidRPr="00DE1497">
        <w:rPr>
          <w:lang w:val="en-GB"/>
        </w:rPr>
        <w:t xml:space="preserve">In addition, they </w:t>
      </w:r>
      <w:r w:rsidR="0013065B" w:rsidRPr="00DE1497">
        <w:rPr>
          <w:lang w:val="en-GB"/>
        </w:rPr>
        <w:t xml:space="preserve">keep </w:t>
      </w:r>
      <w:r w:rsidRPr="00DE1497">
        <w:rPr>
          <w:lang w:val="en-GB"/>
        </w:rPr>
        <w:t>work</w:t>
      </w:r>
      <w:r w:rsidR="0013065B" w:rsidRPr="00DE1497">
        <w:rPr>
          <w:lang w:val="en-GB"/>
        </w:rPr>
        <w:t xml:space="preserve">ing on </w:t>
      </w:r>
      <w:r w:rsidRPr="00DE1497">
        <w:rPr>
          <w:lang w:val="en-GB"/>
        </w:rPr>
        <w:t>their personal development form</w:t>
      </w:r>
      <w:r w:rsidR="0013065B" w:rsidRPr="00DE1497">
        <w:rPr>
          <w:lang w:val="en-GB"/>
        </w:rPr>
        <w:t xml:space="preserve">. </w:t>
      </w:r>
      <w:r w:rsidRPr="00DE1497">
        <w:rPr>
          <w:lang w:val="en-GB"/>
        </w:rPr>
        <w:t xml:space="preserve"> </w:t>
      </w:r>
    </w:p>
    <w:p w:rsidR="00265F01" w:rsidRPr="00DE1497" w:rsidRDefault="005F6947" w:rsidP="00C0051A">
      <w:pPr>
        <w:pStyle w:val="Kop2"/>
        <w:rPr>
          <w:lang w:val="en-GB"/>
        </w:rPr>
      </w:pPr>
      <w:r w:rsidRPr="00DE1497">
        <w:rPr>
          <w:lang w:val="en-GB"/>
        </w:rPr>
        <w:t>f2f t</w:t>
      </w:r>
      <w:r w:rsidR="00265F01" w:rsidRPr="00DE1497">
        <w:rPr>
          <w:lang w:val="en-GB"/>
        </w:rPr>
        <w:t xml:space="preserve">raining day 2 </w:t>
      </w:r>
    </w:p>
    <w:p w:rsidR="00265F01" w:rsidRPr="00265F01" w:rsidRDefault="00265F01" w:rsidP="00C0051A">
      <w:pPr>
        <w:spacing w:after="0" w:line="240" w:lineRule="auto"/>
        <w:rPr>
          <w:lang w:val="en-GB"/>
        </w:rPr>
      </w:pPr>
      <w:r w:rsidRPr="00265F01">
        <w:rPr>
          <w:lang w:val="en-GB"/>
        </w:rPr>
        <w:t>Students receive feedback from</w:t>
      </w:r>
      <w:r>
        <w:rPr>
          <w:lang w:val="en-GB"/>
        </w:rPr>
        <w:t xml:space="preserve"> the</w:t>
      </w:r>
      <w:r w:rsidRPr="00265F01">
        <w:rPr>
          <w:lang w:val="en-GB"/>
        </w:rPr>
        <w:t xml:space="preserve"> trainer. </w:t>
      </w:r>
      <w:r w:rsidR="0013065B">
        <w:rPr>
          <w:lang w:val="en-GB"/>
        </w:rPr>
        <w:t>The t</w:t>
      </w:r>
      <w:r w:rsidRPr="00265F01">
        <w:rPr>
          <w:lang w:val="en-GB"/>
        </w:rPr>
        <w:t xml:space="preserve">rainer has prepared </w:t>
      </w:r>
      <w:r w:rsidR="0013065B">
        <w:rPr>
          <w:lang w:val="en-GB"/>
        </w:rPr>
        <w:t xml:space="preserve"> a training </w:t>
      </w:r>
      <w:r>
        <w:rPr>
          <w:lang w:val="en-GB"/>
        </w:rPr>
        <w:t>program based on the</w:t>
      </w:r>
      <w:r w:rsidRPr="00265F01">
        <w:rPr>
          <w:lang w:val="en-GB"/>
        </w:rPr>
        <w:t xml:space="preserve"> results of </w:t>
      </w:r>
      <w:r>
        <w:rPr>
          <w:lang w:val="en-GB"/>
        </w:rPr>
        <w:t xml:space="preserve">the </w:t>
      </w:r>
      <w:r w:rsidRPr="00265F01">
        <w:rPr>
          <w:lang w:val="en-GB"/>
        </w:rPr>
        <w:t>field</w:t>
      </w:r>
      <w:r>
        <w:rPr>
          <w:lang w:val="en-GB"/>
        </w:rPr>
        <w:t>work, and the content</w:t>
      </w:r>
      <w:r w:rsidR="0013065B">
        <w:rPr>
          <w:lang w:val="en-GB"/>
        </w:rPr>
        <w:t>s</w:t>
      </w:r>
      <w:r>
        <w:rPr>
          <w:lang w:val="en-GB"/>
        </w:rPr>
        <w:t xml:space="preserve"> of the personal development forms and the fieldwork reports</w:t>
      </w:r>
      <w:r w:rsidRPr="00265F01">
        <w:rPr>
          <w:lang w:val="en-GB"/>
        </w:rPr>
        <w:t xml:space="preserve">. </w:t>
      </w:r>
    </w:p>
    <w:p w:rsidR="00265F01" w:rsidRPr="00265F01" w:rsidRDefault="00265F01" w:rsidP="00C0051A">
      <w:pPr>
        <w:spacing w:after="0" w:line="240" w:lineRule="auto"/>
        <w:rPr>
          <w:lang w:val="en-GB"/>
        </w:rPr>
      </w:pPr>
      <w:r>
        <w:rPr>
          <w:lang w:val="en-GB"/>
        </w:rPr>
        <w:t>The questionnaire of the next survey</w:t>
      </w:r>
      <w:r w:rsidRPr="00265F01">
        <w:rPr>
          <w:lang w:val="en-GB"/>
        </w:rPr>
        <w:t xml:space="preserve"> </w:t>
      </w:r>
      <w:r w:rsidR="00655F5A" w:rsidRPr="00265F01">
        <w:rPr>
          <w:lang w:val="en-GB"/>
        </w:rPr>
        <w:t xml:space="preserve">and </w:t>
      </w:r>
      <w:r w:rsidR="00655F5A">
        <w:rPr>
          <w:lang w:val="en-GB"/>
        </w:rPr>
        <w:t xml:space="preserve">how to act in </w:t>
      </w:r>
      <w:r w:rsidR="00655F5A" w:rsidRPr="00265F01">
        <w:rPr>
          <w:lang w:val="en-GB"/>
        </w:rPr>
        <w:t>th</w:t>
      </w:r>
      <w:r w:rsidR="00655F5A">
        <w:rPr>
          <w:lang w:val="en-GB"/>
        </w:rPr>
        <w:t>at</w:t>
      </w:r>
      <w:r w:rsidR="00655F5A" w:rsidRPr="00265F01">
        <w:rPr>
          <w:lang w:val="en-GB"/>
        </w:rPr>
        <w:t xml:space="preserve"> fieldwork </w:t>
      </w:r>
      <w:r w:rsidRPr="00265F01">
        <w:rPr>
          <w:lang w:val="en-GB"/>
        </w:rPr>
        <w:t>is trained</w:t>
      </w:r>
      <w:r w:rsidR="00655F5A">
        <w:rPr>
          <w:lang w:val="en-GB"/>
        </w:rPr>
        <w:t>.</w:t>
      </w:r>
      <w:r w:rsidRPr="00265F01">
        <w:rPr>
          <w:lang w:val="en-GB"/>
        </w:rPr>
        <w:t xml:space="preserve"> </w:t>
      </w:r>
    </w:p>
    <w:p w:rsidR="00265F01" w:rsidRPr="00DE1497" w:rsidRDefault="00265F01" w:rsidP="00C0051A">
      <w:pPr>
        <w:pStyle w:val="Kop2"/>
        <w:rPr>
          <w:lang w:val="en-GB"/>
        </w:rPr>
      </w:pPr>
      <w:r w:rsidRPr="00DE1497">
        <w:rPr>
          <w:lang w:val="en-GB"/>
        </w:rPr>
        <w:t xml:space="preserve">25 days fieldwork </w:t>
      </w:r>
    </w:p>
    <w:p w:rsidR="00265F01" w:rsidRPr="00265F01" w:rsidRDefault="00265F01" w:rsidP="00C0051A">
      <w:pPr>
        <w:spacing w:after="0" w:line="240" w:lineRule="auto"/>
        <w:rPr>
          <w:lang w:val="en-GB"/>
        </w:rPr>
      </w:pPr>
      <w:r>
        <w:rPr>
          <w:lang w:val="en-GB"/>
        </w:rPr>
        <w:t>During t</w:t>
      </w:r>
      <w:r w:rsidRPr="00265F01">
        <w:rPr>
          <w:lang w:val="en-GB"/>
        </w:rPr>
        <w:t>his fieldwork</w:t>
      </w:r>
      <w:r>
        <w:rPr>
          <w:lang w:val="en-GB"/>
        </w:rPr>
        <w:t xml:space="preserve"> </w:t>
      </w:r>
      <w:r w:rsidR="00EB0320">
        <w:rPr>
          <w:lang w:val="en-GB"/>
        </w:rPr>
        <w:t xml:space="preserve">period, </w:t>
      </w:r>
      <w:r>
        <w:rPr>
          <w:lang w:val="en-GB"/>
        </w:rPr>
        <w:t>students, trainer and peer-coach work</w:t>
      </w:r>
      <w:r w:rsidRPr="00265F01">
        <w:rPr>
          <w:lang w:val="en-GB"/>
        </w:rPr>
        <w:t xml:space="preserve"> almost identical to the previous fieldwork. Student</w:t>
      </w:r>
      <w:r>
        <w:rPr>
          <w:lang w:val="en-GB"/>
        </w:rPr>
        <w:t>s</w:t>
      </w:r>
      <w:r w:rsidRPr="00265F01">
        <w:rPr>
          <w:lang w:val="en-GB"/>
        </w:rPr>
        <w:t xml:space="preserve"> </w:t>
      </w:r>
      <w:r>
        <w:rPr>
          <w:lang w:val="en-GB"/>
        </w:rPr>
        <w:t>are</w:t>
      </w:r>
      <w:r w:rsidRPr="00265F01">
        <w:rPr>
          <w:lang w:val="en-GB"/>
        </w:rPr>
        <w:t xml:space="preserve"> </w:t>
      </w:r>
      <w:r>
        <w:rPr>
          <w:lang w:val="en-GB"/>
        </w:rPr>
        <w:t>accompani</w:t>
      </w:r>
      <w:r w:rsidR="00EB0320">
        <w:rPr>
          <w:lang w:val="en-GB"/>
        </w:rPr>
        <w:t>e</w:t>
      </w:r>
      <w:r>
        <w:rPr>
          <w:lang w:val="en-GB"/>
        </w:rPr>
        <w:t>d</w:t>
      </w:r>
      <w:r w:rsidR="00655F5A">
        <w:rPr>
          <w:lang w:val="en-GB"/>
        </w:rPr>
        <w:t xml:space="preserve"> one day</w:t>
      </w:r>
      <w:r w:rsidRPr="00265F01">
        <w:rPr>
          <w:lang w:val="en-GB"/>
        </w:rPr>
        <w:t xml:space="preserve"> </w:t>
      </w:r>
      <w:r w:rsidR="00EB0320">
        <w:rPr>
          <w:lang w:val="en-GB"/>
        </w:rPr>
        <w:t xml:space="preserve">by </w:t>
      </w:r>
      <w:r>
        <w:rPr>
          <w:lang w:val="en-GB"/>
        </w:rPr>
        <w:t>a</w:t>
      </w:r>
      <w:r w:rsidRPr="00265F01">
        <w:rPr>
          <w:lang w:val="en-GB"/>
        </w:rPr>
        <w:t xml:space="preserve"> peer coach also</w:t>
      </w:r>
      <w:r>
        <w:rPr>
          <w:lang w:val="en-GB"/>
        </w:rPr>
        <w:t xml:space="preserve"> receive a</w:t>
      </w:r>
      <w:r w:rsidRPr="00265F01">
        <w:rPr>
          <w:lang w:val="en-GB"/>
        </w:rPr>
        <w:t xml:space="preserve"> half-day supervision of the</w:t>
      </w:r>
      <w:r w:rsidR="00EB0320">
        <w:rPr>
          <w:lang w:val="en-GB"/>
        </w:rPr>
        <w:t>ir fieldwork</w:t>
      </w:r>
      <w:r w:rsidRPr="00265F01">
        <w:rPr>
          <w:lang w:val="en-GB"/>
        </w:rPr>
        <w:t xml:space="preserve"> manager. </w:t>
      </w:r>
    </w:p>
    <w:p w:rsidR="00265F01" w:rsidRPr="00265F01" w:rsidRDefault="005F6947" w:rsidP="00C0051A">
      <w:pPr>
        <w:pStyle w:val="Kop2"/>
        <w:rPr>
          <w:lang w:val="en-GB"/>
        </w:rPr>
      </w:pPr>
      <w:r>
        <w:rPr>
          <w:lang w:val="en-GB"/>
        </w:rPr>
        <w:t>f2f t</w:t>
      </w:r>
      <w:r w:rsidR="00265F01" w:rsidRPr="00265F01">
        <w:rPr>
          <w:lang w:val="en-GB"/>
        </w:rPr>
        <w:t xml:space="preserve">raining day 3 </w:t>
      </w:r>
    </w:p>
    <w:p w:rsidR="00265F01" w:rsidRPr="00265F01" w:rsidRDefault="00265F01" w:rsidP="00C0051A">
      <w:pPr>
        <w:spacing w:after="0" w:line="240" w:lineRule="auto"/>
        <w:rPr>
          <w:lang w:val="en-GB"/>
        </w:rPr>
      </w:pPr>
      <w:r w:rsidRPr="00265F01">
        <w:rPr>
          <w:lang w:val="en-GB"/>
        </w:rPr>
        <w:t xml:space="preserve">On this training day extensive feedback on the results of the fieldwork </w:t>
      </w:r>
      <w:r w:rsidR="00EB0320">
        <w:rPr>
          <w:lang w:val="en-GB"/>
        </w:rPr>
        <w:t xml:space="preserve">is </w:t>
      </w:r>
      <w:r w:rsidRPr="00265F01">
        <w:rPr>
          <w:lang w:val="en-GB"/>
        </w:rPr>
        <w:t>given; both qualitatively and quantitatively.</w:t>
      </w:r>
      <w:r w:rsidRPr="00DE1497">
        <w:rPr>
          <w:lang w:val="en-GB"/>
        </w:rPr>
        <w:t xml:space="preserve"> </w:t>
      </w:r>
      <w:r w:rsidRPr="00265F01">
        <w:rPr>
          <w:lang w:val="en-GB"/>
        </w:rPr>
        <w:t>The submitted (</w:t>
      </w:r>
      <w:proofErr w:type="spellStart"/>
      <w:r w:rsidRPr="00265F01">
        <w:rPr>
          <w:lang w:val="en-GB"/>
        </w:rPr>
        <w:t>Blaise</w:t>
      </w:r>
      <w:proofErr w:type="spellEnd"/>
      <w:r w:rsidRPr="00265F01">
        <w:rPr>
          <w:lang w:val="en-GB"/>
        </w:rPr>
        <w:t xml:space="preserve">) data from the participants </w:t>
      </w:r>
      <w:r w:rsidR="00EB0320">
        <w:rPr>
          <w:lang w:val="en-GB"/>
        </w:rPr>
        <w:t xml:space="preserve">are </w:t>
      </w:r>
      <w:r w:rsidRPr="00265F01">
        <w:rPr>
          <w:lang w:val="en-GB"/>
        </w:rPr>
        <w:t xml:space="preserve">analysed by </w:t>
      </w:r>
      <w:r>
        <w:rPr>
          <w:lang w:val="en-GB"/>
        </w:rPr>
        <w:t xml:space="preserve">the </w:t>
      </w:r>
      <w:r w:rsidRPr="00265F01">
        <w:rPr>
          <w:lang w:val="en-GB"/>
        </w:rPr>
        <w:t xml:space="preserve">quality control department of </w:t>
      </w:r>
      <w:r>
        <w:rPr>
          <w:lang w:val="en-GB"/>
        </w:rPr>
        <w:t>DVZ</w:t>
      </w:r>
      <w:r w:rsidRPr="00265F01">
        <w:rPr>
          <w:lang w:val="en-GB"/>
        </w:rPr>
        <w:t xml:space="preserve"> and </w:t>
      </w:r>
      <w:r>
        <w:rPr>
          <w:lang w:val="en-GB"/>
        </w:rPr>
        <w:t>supplied</w:t>
      </w:r>
      <w:r w:rsidRPr="00265F01">
        <w:rPr>
          <w:lang w:val="en-GB"/>
        </w:rPr>
        <w:t xml:space="preserve"> to </w:t>
      </w:r>
      <w:r w:rsidR="00EB0320">
        <w:rPr>
          <w:lang w:val="en-GB"/>
        </w:rPr>
        <w:t xml:space="preserve">the </w:t>
      </w:r>
      <w:r w:rsidRPr="00265F01">
        <w:rPr>
          <w:lang w:val="en-GB"/>
        </w:rPr>
        <w:t xml:space="preserve">coach. </w:t>
      </w:r>
    </w:p>
    <w:p w:rsidR="00265F01" w:rsidRPr="00265F01" w:rsidRDefault="00265F01" w:rsidP="00C0051A">
      <w:pPr>
        <w:spacing w:after="0" w:line="240" w:lineRule="auto"/>
        <w:rPr>
          <w:lang w:val="en-GB"/>
        </w:rPr>
      </w:pPr>
      <w:r w:rsidRPr="00265F01">
        <w:rPr>
          <w:lang w:val="en-GB"/>
        </w:rPr>
        <w:t xml:space="preserve">Training day will </w:t>
      </w:r>
      <w:r>
        <w:rPr>
          <w:lang w:val="en-GB"/>
        </w:rPr>
        <w:t>end</w:t>
      </w:r>
      <w:r w:rsidRPr="00265F01">
        <w:rPr>
          <w:lang w:val="en-GB"/>
        </w:rPr>
        <w:t xml:space="preserve"> with a peer role play by the students under the guidance of the trainer. </w:t>
      </w:r>
    </w:p>
    <w:p w:rsidR="00265F01" w:rsidRDefault="00265F01" w:rsidP="00C0051A">
      <w:pPr>
        <w:spacing w:after="0" w:line="240" w:lineRule="auto"/>
        <w:rPr>
          <w:lang w:val="en-GB"/>
        </w:rPr>
      </w:pPr>
      <w:r w:rsidRPr="00265F01">
        <w:rPr>
          <w:lang w:val="en-GB"/>
        </w:rPr>
        <w:t xml:space="preserve">After this day a final assessment of student shall be prepared and delivered as advice to </w:t>
      </w:r>
      <w:r>
        <w:rPr>
          <w:lang w:val="en-GB"/>
        </w:rPr>
        <w:t xml:space="preserve">the </w:t>
      </w:r>
      <w:r w:rsidRPr="00265F01">
        <w:rPr>
          <w:lang w:val="en-GB"/>
        </w:rPr>
        <w:t xml:space="preserve">management. </w:t>
      </w:r>
      <w:r>
        <w:rPr>
          <w:lang w:val="en-GB"/>
        </w:rPr>
        <w:t>They decide whether a</w:t>
      </w:r>
      <w:r w:rsidRPr="00265F01">
        <w:rPr>
          <w:lang w:val="en-GB"/>
        </w:rPr>
        <w:t xml:space="preserve"> student can </w:t>
      </w:r>
      <w:r>
        <w:rPr>
          <w:lang w:val="en-GB"/>
        </w:rPr>
        <w:t>start</w:t>
      </w:r>
      <w:r w:rsidRPr="00265F01">
        <w:rPr>
          <w:lang w:val="en-GB"/>
        </w:rPr>
        <w:t xml:space="preserve"> </w:t>
      </w:r>
      <w:r>
        <w:rPr>
          <w:lang w:val="en-GB"/>
        </w:rPr>
        <w:t>as an</w:t>
      </w:r>
      <w:r w:rsidRPr="00265F01">
        <w:rPr>
          <w:lang w:val="en-GB"/>
        </w:rPr>
        <w:t xml:space="preserve"> CBS interviewer. </w:t>
      </w:r>
    </w:p>
    <w:p w:rsidR="00C0051A" w:rsidRPr="00265F01" w:rsidRDefault="00C0051A" w:rsidP="00C0051A">
      <w:pPr>
        <w:spacing w:after="0" w:line="240" w:lineRule="auto"/>
        <w:rPr>
          <w:lang w:val="en-GB"/>
        </w:rPr>
      </w:pPr>
    </w:p>
    <w:p w:rsidR="00265F01" w:rsidRPr="00171892" w:rsidRDefault="00265F01" w:rsidP="00C0051A">
      <w:pPr>
        <w:pStyle w:val="Kop1"/>
      </w:pPr>
      <w:proofErr w:type="spellStart"/>
      <w:r w:rsidRPr="00171892">
        <w:t>Experiences</w:t>
      </w:r>
      <w:proofErr w:type="spellEnd"/>
      <w:r w:rsidRPr="00171892">
        <w:t xml:space="preserve"> </w:t>
      </w:r>
      <w:proofErr w:type="spellStart"/>
      <w:r w:rsidRPr="00171892">
        <w:t>and</w:t>
      </w:r>
      <w:proofErr w:type="spellEnd"/>
      <w:r w:rsidRPr="00171892">
        <w:t xml:space="preserve"> </w:t>
      </w:r>
      <w:proofErr w:type="spellStart"/>
      <w:r w:rsidRPr="00171892">
        <w:t>conclusions</w:t>
      </w:r>
      <w:proofErr w:type="spellEnd"/>
      <w:r w:rsidRPr="00171892">
        <w:t xml:space="preserve"> </w:t>
      </w:r>
    </w:p>
    <w:p w:rsidR="00265F01" w:rsidRDefault="00265F01" w:rsidP="00C0051A">
      <w:pPr>
        <w:spacing w:after="0" w:line="240" w:lineRule="auto"/>
        <w:rPr>
          <w:lang w:val="en-GB"/>
        </w:rPr>
      </w:pPr>
      <w:r w:rsidRPr="00265F01">
        <w:rPr>
          <w:lang w:val="en-GB"/>
        </w:rPr>
        <w:t>The evaluations show that the training</w:t>
      </w:r>
      <w:r>
        <w:rPr>
          <w:lang w:val="en-GB"/>
        </w:rPr>
        <w:t>,</w:t>
      </w:r>
      <w:r w:rsidRPr="00265F01">
        <w:rPr>
          <w:lang w:val="en-GB"/>
        </w:rPr>
        <w:t xml:space="preserve"> </w:t>
      </w:r>
      <w:r>
        <w:rPr>
          <w:lang w:val="en-GB"/>
        </w:rPr>
        <w:t xml:space="preserve">as </w:t>
      </w:r>
      <w:r w:rsidRPr="00265F01">
        <w:rPr>
          <w:lang w:val="en-GB"/>
        </w:rPr>
        <w:t>described</w:t>
      </w:r>
      <w:r>
        <w:rPr>
          <w:lang w:val="en-GB"/>
        </w:rPr>
        <w:t xml:space="preserve"> above</w:t>
      </w:r>
      <w:r w:rsidRPr="00265F01">
        <w:rPr>
          <w:lang w:val="en-GB"/>
        </w:rPr>
        <w:t xml:space="preserve"> </w:t>
      </w:r>
      <w:r>
        <w:rPr>
          <w:lang w:val="en-GB"/>
        </w:rPr>
        <w:t xml:space="preserve">is </w:t>
      </w:r>
      <w:r w:rsidRPr="00265F01">
        <w:rPr>
          <w:lang w:val="en-GB"/>
        </w:rPr>
        <w:t xml:space="preserve">experienced by </w:t>
      </w:r>
      <w:r>
        <w:rPr>
          <w:lang w:val="en-GB"/>
        </w:rPr>
        <w:t>students</w:t>
      </w:r>
      <w:r w:rsidRPr="00265F01">
        <w:rPr>
          <w:lang w:val="en-GB"/>
        </w:rPr>
        <w:t xml:space="preserve"> as pleasant and intensive</w:t>
      </w:r>
      <w:r w:rsidRPr="00DE1497">
        <w:rPr>
          <w:vanish/>
          <w:lang w:val="en-GB"/>
        </w:rPr>
        <w:t>.</w:t>
      </w:r>
      <w:r w:rsidRPr="00DE1497">
        <w:rPr>
          <w:lang w:val="en-GB"/>
        </w:rPr>
        <w:t xml:space="preserve"> </w:t>
      </w:r>
      <w:r w:rsidRPr="00265F01">
        <w:rPr>
          <w:lang w:val="en-GB"/>
        </w:rPr>
        <w:t xml:space="preserve">The fact that e-learning </w:t>
      </w:r>
      <w:r>
        <w:rPr>
          <w:lang w:val="en-GB"/>
        </w:rPr>
        <w:t>is used</w:t>
      </w:r>
      <w:r w:rsidRPr="00265F01">
        <w:rPr>
          <w:lang w:val="en-GB"/>
        </w:rPr>
        <w:t xml:space="preserve"> is </w:t>
      </w:r>
      <w:r>
        <w:rPr>
          <w:lang w:val="en-GB"/>
        </w:rPr>
        <w:t xml:space="preserve">for </w:t>
      </w:r>
      <w:r w:rsidRPr="00265F01">
        <w:rPr>
          <w:lang w:val="en-GB"/>
        </w:rPr>
        <w:t>most the</w:t>
      </w:r>
      <w:r>
        <w:rPr>
          <w:lang w:val="en-GB"/>
        </w:rPr>
        <w:t xml:space="preserve"> students an </w:t>
      </w:r>
      <w:r w:rsidRPr="00265F01">
        <w:rPr>
          <w:lang w:val="en-GB"/>
        </w:rPr>
        <w:t xml:space="preserve">added value. Especially that the student can take the course 24/7 is highly valued. In addition, students </w:t>
      </w:r>
      <w:r w:rsidR="00EB0320">
        <w:rPr>
          <w:lang w:val="en-GB"/>
        </w:rPr>
        <w:t>c</w:t>
      </w:r>
      <w:r w:rsidRPr="00265F01">
        <w:rPr>
          <w:lang w:val="en-GB"/>
        </w:rPr>
        <w:t>an go through the course</w:t>
      </w:r>
      <w:r w:rsidR="00EB0320">
        <w:rPr>
          <w:lang w:val="en-GB"/>
        </w:rPr>
        <w:t xml:space="preserve"> </w:t>
      </w:r>
      <w:r w:rsidR="00EB0320" w:rsidRPr="00265F01">
        <w:rPr>
          <w:lang w:val="en-GB"/>
        </w:rPr>
        <w:t>at their own pace</w:t>
      </w:r>
      <w:r w:rsidRPr="00265F01">
        <w:rPr>
          <w:lang w:val="en-GB"/>
        </w:rPr>
        <w:t>.</w:t>
      </w:r>
      <w:r w:rsidRPr="00DE1497">
        <w:rPr>
          <w:lang w:val="en-GB"/>
        </w:rPr>
        <w:t xml:space="preserve"> </w:t>
      </w:r>
      <w:r w:rsidRPr="00265F01">
        <w:rPr>
          <w:lang w:val="en-GB"/>
        </w:rPr>
        <w:t xml:space="preserve">Students do not feel inhibited or </w:t>
      </w:r>
      <w:r>
        <w:rPr>
          <w:lang w:val="en-GB"/>
        </w:rPr>
        <w:t>rushed</w:t>
      </w:r>
      <w:r w:rsidRPr="00265F01">
        <w:rPr>
          <w:lang w:val="en-GB"/>
        </w:rPr>
        <w:t xml:space="preserve"> by fellow students, which frequently played a negative role in the former training. </w:t>
      </w:r>
      <w:r>
        <w:rPr>
          <w:lang w:val="en-GB"/>
        </w:rPr>
        <w:t>Students think they are well</w:t>
      </w:r>
      <w:r w:rsidRPr="00265F01">
        <w:rPr>
          <w:lang w:val="en-GB"/>
        </w:rPr>
        <w:t xml:space="preserve"> prepared to work as an interviewer. </w:t>
      </w:r>
    </w:p>
    <w:p w:rsidR="00C0051A" w:rsidRPr="00265F01" w:rsidRDefault="00C0051A" w:rsidP="00C0051A">
      <w:pPr>
        <w:spacing w:after="0" w:line="240" w:lineRule="auto"/>
        <w:rPr>
          <w:lang w:val="en-GB"/>
        </w:rPr>
      </w:pPr>
    </w:p>
    <w:p w:rsidR="00265F01" w:rsidRDefault="00265F01" w:rsidP="00C0051A">
      <w:pPr>
        <w:spacing w:after="0" w:line="240" w:lineRule="auto"/>
        <w:rPr>
          <w:lang w:val="en-GB"/>
        </w:rPr>
      </w:pPr>
      <w:r>
        <w:rPr>
          <w:lang w:val="en-GB"/>
        </w:rPr>
        <w:t>The field</w:t>
      </w:r>
      <w:r w:rsidRPr="00265F01">
        <w:rPr>
          <w:lang w:val="en-GB"/>
        </w:rPr>
        <w:t xml:space="preserve"> managers of the students are </w:t>
      </w:r>
      <w:r>
        <w:rPr>
          <w:lang w:val="en-GB"/>
        </w:rPr>
        <w:t xml:space="preserve">also positive </w:t>
      </w:r>
      <w:r w:rsidRPr="00265F01">
        <w:rPr>
          <w:lang w:val="en-GB"/>
        </w:rPr>
        <w:t>about th</w:t>
      </w:r>
      <w:r>
        <w:rPr>
          <w:lang w:val="en-GB"/>
        </w:rPr>
        <w:t>is b</w:t>
      </w:r>
      <w:r w:rsidRPr="00265F01">
        <w:rPr>
          <w:lang w:val="en-GB"/>
        </w:rPr>
        <w:t>lended training. They get a much better understanding of wh</w:t>
      </w:r>
      <w:r>
        <w:rPr>
          <w:lang w:val="en-GB"/>
        </w:rPr>
        <w:t>at</w:t>
      </w:r>
      <w:r w:rsidRPr="00265F01">
        <w:rPr>
          <w:lang w:val="en-GB"/>
        </w:rPr>
        <w:t xml:space="preserve"> their future employees are doing in</w:t>
      </w:r>
      <w:r>
        <w:rPr>
          <w:lang w:val="en-GB"/>
        </w:rPr>
        <w:t xml:space="preserve"> the</w:t>
      </w:r>
      <w:r w:rsidRPr="00265F01">
        <w:rPr>
          <w:lang w:val="en-GB"/>
        </w:rPr>
        <w:t xml:space="preserve"> training and what strengths and / or weaknesses</w:t>
      </w:r>
      <w:r>
        <w:rPr>
          <w:lang w:val="en-GB"/>
        </w:rPr>
        <w:t xml:space="preserve"> are</w:t>
      </w:r>
      <w:r w:rsidRPr="00265F01">
        <w:rPr>
          <w:lang w:val="en-GB"/>
        </w:rPr>
        <w:t xml:space="preserve"> of these employees. During</w:t>
      </w:r>
      <w:r>
        <w:rPr>
          <w:lang w:val="en-GB"/>
        </w:rPr>
        <w:t xml:space="preserve"> the</w:t>
      </w:r>
      <w:r w:rsidRPr="00265F01">
        <w:rPr>
          <w:lang w:val="en-GB"/>
        </w:rPr>
        <w:t xml:space="preserve"> basic training, the managers can look into for instance the field reports from both the collegiate coach and the student.</w:t>
      </w:r>
      <w:r w:rsidRPr="00024BA0">
        <w:rPr>
          <w:lang w:val="en-GB"/>
        </w:rPr>
        <w:t xml:space="preserve"> </w:t>
      </w:r>
      <w:r>
        <w:rPr>
          <w:lang w:val="en-GB"/>
        </w:rPr>
        <w:t xml:space="preserve">Field </w:t>
      </w:r>
      <w:proofErr w:type="spellStart"/>
      <w:r>
        <w:rPr>
          <w:lang w:val="en-GB"/>
        </w:rPr>
        <w:t>managers</w:t>
      </w:r>
      <w:proofErr w:type="spellEnd"/>
      <w:r w:rsidR="009517EC">
        <w:rPr>
          <w:lang w:val="en-GB"/>
        </w:rPr>
        <w:t xml:space="preserve"> </w:t>
      </w:r>
      <w:r>
        <w:rPr>
          <w:lang w:val="en-GB"/>
        </w:rPr>
        <w:t>report that the new</w:t>
      </w:r>
      <w:r w:rsidRPr="00265F01">
        <w:rPr>
          <w:lang w:val="en-GB"/>
        </w:rPr>
        <w:t xml:space="preserve"> employee</w:t>
      </w:r>
      <w:r>
        <w:rPr>
          <w:lang w:val="en-GB"/>
        </w:rPr>
        <w:t xml:space="preserve"> can work independent</w:t>
      </w:r>
      <w:r w:rsidR="00EB0320">
        <w:rPr>
          <w:lang w:val="en-GB"/>
        </w:rPr>
        <w:t>ly</w:t>
      </w:r>
      <w:r>
        <w:rPr>
          <w:lang w:val="en-GB"/>
        </w:rPr>
        <w:t xml:space="preserve"> rather soon</w:t>
      </w:r>
      <w:r w:rsidRPr="00265F01">
        <w:rPr>
          <w:lang w:val="en-GB"/>
        </w:rPr>
        <w:t xml:space="preserve">. </w:t>
      </w:r>
    </w:p>
    <w:p w:rsidR="00C0051A" w:rsidRPr="00265F01" w:rsidRDefault="00C0051A" w:rsidP="00C0051A">
      <w:pPr>
        <w:spacing w:after="0" w:line="240" w:lineRule="auto"/>
        <w:rPr>
          <w:lang w:val="en-GB"/>
        </w:rPr>
      </w:pPr>
    </w:p>
    <w:p w:rsidR="00265F01" w:rsidRDefault="00265F01" w:rsidP="00C0051A">
      <w:pPr>
        <w:spacing w:after="0" w:line="240" w:lineRule="auto"/>
        <w:rPr>
          <w:lang w:val="en-GB"/>
        </w:rPr>
      </w:pPr>
      <w:r w:rsidRPr="00265F01">
        <w:rPr>
          <w:lang w:val="en-GB"/>
        </w:rPr>
        <w:t>The trainer</w:t>
      </w:r>
      <w:r w:rsidR="00EB0320">
        <w:rPr>
          <w:lang w:val="en-GB"/>
        </w:rPr>
        <w:t>s</w:t>
      </w:r>
      <w:r w:rsidRPr="00265F01">
        <w:rPr>
          <w:lang w:val="en-GB"/>
        </w:rPr>
        <w:t xml:space="preserve"> </w:t>
      </w:r>
      <w:r w:rsidR="00EB0320">
        <w:rPr>
          <w:lang w:val="en-GB"/>
        </w:rPr>
        <w:t xml:space="preserve">too </w:t>
      </w:r>
      <w:r w:rsidRPr="00265F01">
        <w:rPr>
          <w:lang w:val="en-GB"/>
        </w:rPr>
        <w:t xml:space="preserve">experience this type of training as pleasant. </w:t>
      </w:r>
      <w:r w:rsidR="00EB0320" w:rsidRPr="00024BA0">
        <w:rPr>
          <w:lang w:val="en-GB"/>
        </w:rPr>
        <w:t>T</w:t>
      </w:r>
      <w:r w:rsidRPr="00024BA0">
        <w:rPr>
          <w:lang w:val="en-GB"/>
        </w:rPr>
        <w:t xml:space="preserve">ime on training days can be spent efficiently. </w:t>
      </w:r>
      <w:r w:rsidR="00EB0320">
        <w:rPr>
          <w:lang w:val="en-GB"/>
        </w:rPr>
        <w:t>The t</w:t>
      </w:r>
      <w:r w:rsidRPr="00265F01">
        <w:rPr>
          <w:lang w:val="en-GB"/>
        </w:rPr>
        <w:t xml:space="preserve">rainer is training and </w:t>
      </w:r>
      <w:r w:rsidR="00EB0320">
        <w:rPr>
          <w:lang w:val="en-GB"/>
        </w:rPr>
        <w:t xml:space="preserve">is </w:t>
      </w:r>
      <w:r w:rsidRPr="00265F01">
        <w:rPr>
          <w:lang w:val="en-GB"/>
        </w:rPr>
        <w:t xml:space="preserve">much less concerned with </w:t>
      </w:r>
      <w:r w:rsidR="00EB0320">
        <w:rPr>
          <w:lang w:val="en-GB"/>
        </w:rPr>
        <w:t>the teaching of facts</w:t>
      </w:r>
      <w:r w:rsidRPr="00265F01">
        <w:rPr>
          <w:lang w:val="en-GB"/>
        </w:rPr>
        <w:t xml:space="preserve">. </w:t>
      </w:r>
    </w:p>
    <w:p w:rsidR="00C0051A" w:rsidRPr="00265F01" w:rsidRDefault="00C0051A" w:rsidP="00C0051A">
      <w:pPr>
        <w:spacing w:after="0" w:line="240" w:lineRule="auto"/>
        <w:rPr>
          <w:lang w:val="en-GB"/>
        </w:rPr>
      </w:pPr>
    </w:p>
    <w:p w:rsidR="00265F01" w:rsidRDefault="00265F01" w:rsidP="00C0051A">
      <w:pPr>
        <w:spacing w:after="0" w:line="240" w:lineRule="auto"/>
        <w:rPr>
          <w:lang w:val="en-GB"/>
        </w:rPr>
      </w:pPr>
      <w:r w:rsidRPr="00024BA0">
        <w:rPr>
          <w:vanish/>
          <w:lang w:val="en-GB"/>
        </w:rPr>
        <w:t>For DVZ</w:t>
      </w:r>
      <w:r w:rsidRPr="00024BA0">
        <w:rPr>
          <w:lang w:val="en-GB"/>
        </w:rPr>
        <w:t xml:space="preserve"> For DVZ this new way of training means considerable savings. </w:t>
      </w:r>
      <w:r w:rsidRPr="00265F01">
        <w:rPr>
          <w:lang w:val="en-GB"/>
        </w:rPr>
        <w:t>By reducing the number of training days</w:t>
      </w:r>
      <w:r>
        <w:rPr>
          <w:lang w:val="en-GB"/>
        </w:rPr>
        <w:t xml:space="preserve">, </w:t>
      </w:r>
      <w:r w:rsidRPr="00265F01">
        <w:rPr>
          <w:lang w:val="en-GB"/>
        </w:rPr>
        <w:t xml:space="preserve">much less spent on travel and hiring training locations. In addition, extensive reporting and recording </w:t>
      </w:r>
      <w:r>
        <w:rPr>
          <w:lang w:val="en-GB"/>
        </w:rPr>
        <w:t xml:space="preserve">make </w:t>
      </w:r>
      <w:r w:rsidRPr="00265F01">
        <w:rPr>
          <w:lang w:val="en-GB"/>
        </w:rPr>
        <w:t xml:space="preserve"> the training transparent. Anytime management can get information on activities and results of the students. </w:t>
      </w:r>
    </w:p>
    <w:p w:rsidR="00C0051A" w:rsidRPr="00265F01" w:rsidRDefault="00C0051A" w:rsidP="00C0051A">
      <w:pPr>
        <w:spacing w:after="0" w:line="240" w:lineRule="auto"/>
        <w:rPr>
          <w:lang w:val="en-GB"/>
        </w:rPr>
      </w:pPr>
    </w:p>
    <w:p w:rsidR="00987798" w:rsidRPr="00024BA0" w:rsidRDefault="00265F01" w:rsidP="00C0051A">
      <w:pPr>
        <w:spacing w:after="0" w:line="240" w:lineRule="auto"/>
        <w:rPr>
          <w:b/>
          <w:bCs/>
          <w:lang w:val="en-GB"/>
        </w:rPr>
      </w:pPr>
      <w:r w:rsidRPr="00265F01">
        <w:rPr>
          <w:lang w:val="en-GB"/>
        </w:rPr>
        <w:t xml:space="preserve">Relative to the 'old' basic training </w:t>
      </w:r>
      <w:r w:rsidR="00EB0320">
        <w:rPr>
          <w:lang w:val="en-GB"/>
        </w:rPr>
        <w:t xml:space="preserve">it </w:t>
      </w:r>
      <w:r w:rsidRPr="00265F01">
        <w:rPr>
          <w:lang w:val="en-GB"/>
        </w:rPr>
        <w:t xml:space="preserve">can be seen that in spite of the smaller number of the new training days interviewers </w:t>
      </w:r>
      <w:r w:rsidR="00EB0320">
        <w:rPr>
          <w:lang w:val="en-GB"/>
        </w:rPr>
        <w:t>perform at least as well as their longer trained peers in earlier days</w:t>
      </w:r>
      <w:r w:rsidR="009517EC">
        <w:rPr>
          <w:lang w:val="en-GB"/>
        </w:rPr>
        <w:t xml:space="preserve">. </w:t>
      </w:r>
      <w:r w:rsidRPr="00265F01">
        <w:rPr>
          <w:lang w:val="en-GB"/>
        </w:rPr>
        <w:t xml:space="preserve">In the table below the </w:t>
      </w:r>
      <w:r w:rsidR="00095864">
        <w:rPr>
          <w:lang w:val="en-GB"/>
        </w:rPr>
        <w:t>non-contact</w:t>
      </w:r>
      <w:r w:rsidR="00987798">
        <w:rPr>
          <w:lang w:val="en-GB"/>
        </w:rPr>
        <w:t>s</w:t>
      </w:r>
      <w:r w:rsidR="00095864">
        <w:rPr>
          <w:lang w:val="en-GB"/>
        </w:rPr>
        <w:t xml:space="preserve"> and refusal</w:t>
      </w:r>
      <w:r w:rsidR="00987798">
        <w:rPr>
          <w:lang w:val="en-GB"/>
        </w:rPr>
        <w:t>s</w:t>
      </w:r>
      <w:r w:rsidR="00095864">
        <w:rPr>
          <w:lang w:val="en-GB"/>
        </w:rPr>
        <w:t xml:space="preserve"> </w:t>
      </w:r>
      <w:r w:rsidRPr="00265F01">
        <w:rPr>
          <w:lang w:val="en-GB"/>
        </w:rPr>
        <w:t xml:space="preserve">of new interviewers before and after </w:t>
      </w:r>
      <w:r w:rsidR="009517EC">
        <w:rPr>
          <w:lang w:val="en-GB"/>
        </w:rPr>
        <w:t>the introduction of e-learning</w:t>
      </w:r>
      <w:r w:rsidRPr="00265F01">
        <w:rPr>
          <w:lang w:val="en-GB"/>
        </w:rPr>
        <w:t xml:space="preserve"> </w:t>
      </w:r>
      <w:r w:rsidR="00095864">
        <w:rPr>
          <w:lang w:val="en-GB"/>
        </w:rPr>
        <w:t xml:space="preserve">are </w:t>
      </w:r>
      <w:r w:rsidRPr="00265F01">
        <w:rPr>
          <w:lang w:val="en-GB"/>
        </w:rPr>
        <w:t xml:space="preserve">compared to a control group of all </w:t>
      </w:r>
      <w:r w:rsidR="00095864">
        <w:rPr>
          <w:lang w:val="en-GB"/>
        </w:rPr>
        <w:t xml:space="preserve">other </w:t>
      </w:r>
      <w:r w:rsidRPr="00265F01">
        <w:rPr>
          <w:lang w:val="en-GB"/>
        </w:rPr>
        <w:t>active interviewers.</w:t>
      </w:r>
      <w:r w:rsidRPr="00024BA0">
        <w:rPr>
          <w:lang w:val="en-GB"/>
        </w:rPr>
        <w:t xml:space="preserve"> </w:t>
      </w:r>
      <w:r w:rsidRPr="00265F01">
        <w:rPr>
          <w:lang w:val="en-GB"/>
        </w:rPr>
        <w:t xml:space="preserve">It can be seen that </w:t>
      </w:r>
      <w:r w:rsidR="00987798">
        <w:rPr>
          <w:lang w:val="en-GB"/>
        </w:rPr>
        <w:t xml:space="preserve">both </w:t>
      </w:r>
      <w:r w:rsidRPr="00265F01">
        <w:rPr>
          <w:lang w:val="en-GB"/>
        </w:rPr>
        <w:t>after three months</w:t>
      </w:r>
      <w:r w:rsidR="009517EC">
        <w:rPr>
          <w:lang w:val="en-GB"/>
        </w:rPr>
        <w:t xml:space="preserve"> after starting work</w:t>
      </w:r>
      <w:r w:rsidR="00987798">
        <w:rPr>
          <w:lang w:val="en-GB"/>
        </w:rPr>
        <w:t xml:space="preserve">, and after six months, </w:t>
      </w:r>
      <w:r w:rsidRPr="00265F01">
        <w:rPr>
          <w:lang w:val="en-GB"/>
        </w:rPr>
        <w:t xml:space="preserve">hardly any difference </w:t>
      </w:r>
      <w:r w:rsidR="00987798">
        <w:rPr>
          <w:lang w:val="en-GB"/>
        </w:rPr>
        <w:t xml:space="preserve">exists between the </w:t>
      </w:r>
      <w:r w:rsidRPr="00265F01">
        <w:rPr>
          <w:lang w:val="en-GB"/>
        </w:rPr>
        <w:t xml:space="preserve">results </w:t>
      </w:r>
      <w:r w:rsidR="00987798">
        <w:rPr>
          <w:lang w:val="en-GB"/>
        </w:rPr>
        <w:t xml:space="preserve">of </w:t>
      </w:r>
      <w:r w:rsidRPr="00265F01">
        <w:rPr>
          <w:lang w:val="en-GB"/>
        </w:rPr>
        <w:t>experience</w:t>
      </w:r>
      <w:r>
        <w:rPr>
          <w:lang w:val="en-GB"/>
        </w:rPr>
        <w:t>d</w:t>
      </w:r>
      <w:r w:rsidRPr="00265F01">
        <w:rPr>
          <w:lang w:val="en-GB"/>
        </w:rPr>
        <w:t xml:space="preserve"> and new interviewers. </w:t>
      </w:r>
      <w:r w:rsidR="00987798">
        <w:rPr>
          <w:lang w:val="en-GB"/>
        </w:rPr>
        <w:t xml:space="preserve">The comparison would be even better if we would take into account that new interviewers are mostly working in the big cities (where both noncontact rates and refusal rates tend to be higher). </w:t>
      </w:r>
      <w:r w:rsidR="009517EC">
        <w:rPr>
          <w:lang w:val="en-GB"/>
        </w:rPr>
        <w:t xml:space="preserve">If we compare results of the new interviewers who received the e-learning, their results tend to be better than the results of their traditionally trained peers. </w:t>
      </w:r>
      <w:r w:rsidRPr="00024BA0">
        <w:rPr>
          <w:lang w:val="en-GB"/>
        </w:rPr>
        <w:t>In particular, the l</w:t>
      </w:r>
      <w:r w:rsidR="009517EC" w:rsidRPr="00024BA0">
        <w:rPr>
          <w:lang w:val="en-GB"/>
        </w:rPr>
        <w:t xml:space="preserve">ower </w:t>
      </w:r>
      <w:r w:rsidRPr="00024BA0">
        <w:rPr>
          <w:lang w:val="en-GB"/>
        </w:rPr>
        <w:t xml:space="preserve">number of refusals is </w:t>
      </w:r>
      <w:r w:rsidR="009517EC" w:rsidRPr="00024BA0">
        <w:rPr>
          <w:lang w:val="en-GB"/>
        </w:rPr>
        <w:t>encouraging</w:t>
      </w:r>
      <w:r w:rsidRPr="00024BA0">
        <w:rPr>
          <w:lang w:val="en-GB"/>
        </w:rPr>
        <w:t xml:space="preserve">. </w:t>
      </w:r>
      <w:bookmarkStart w:id="0" w:name="graphic02"/>
      <w:bookmarkEnd w:id="0"/>
    </w:p>
    <w:p w:rsidR="009517EC" w:rsidRPr="00171892" w:rsidRDefault="009517EC">
      <w:pPr>
        <w:rPr>
          <w:bCs/>
          <w:i/>
        </w:rPr>
      </w:pPr>
      <w:r w:rsidRPr="00171892">
        <w:rPr>
          <w:bCs/>
          <w:i/>
        </w:rPr>
        <w:br w:type="page"/>
      </w:r>
    </w:p>
    <w:p w:rsidR="009517EC" w:rsidRPr="009517EC" w:rsidRDefault="009517EC" w:rsidP="00C0051A">
      <w:pPr>
        <w:spacing w:after="0" w:line="240" w:lineRule="auto"/>
        <w:rPr>
          <w:bCs/>
          <w:i/>
          <w:lang w:val="en-GB"/>
        </w:rPr>
      </w:pPr>
      <w:r>
        <w:rPr>
          <w:bCs/>
          <w:i/>
          <w:lang w:val="en-GB"/>
        </w:rPr>
        <w:t xml:space="preserve">Table 1. Noncontact and refusal rates of experienced and new interviewers after 3 and 6 months, prior to and after the introduction of e-learning </w:t>
      </w:r>
    </w:p>
    <w:p w:rsidR="00265F01" w:rsidRPr="00265F01" w:rsidRDefault="00987798" w:rsidP="00C0051A">
      <w:pPr>
        <w:spacing w:after="0" w:line="240" w:lineRule="auto"/>
        <w:rPr>
          <w:b/>
          <w:bCs/>
          <w:lang w:val="en-GB"/>
        </w:rPr>
      </w:pPr>
      <w:r>
        <w:rPr>
          <w:b/>
          <w:bCs/>
          <w:noProof/>
          <w:lang w:eastAsia="nl-NL"/>
        </w:rPr>
        <w:drawing>
          <wp:inline distT="0" distB="0" distL="0" distR="0" wp14:anchorId="2522A0FE" wp14:editId="3C86EADE">
            <wp:extent cx="5760720" cy="685028"/>
            <wp:effectExtent l="0" t="0" r="0" b="127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685028"/>
                    </a:xfrm>
                    <a:prstGeom prst="rect">
                      <a:avLst/>
                    </a:prstGeom>
                    <a:noFill/>
                    <a:ln>
                      <a:noFill/>
                    </a:ln>
                  </pic:spPr>
                </pic:pic>
              </a:graphicData>
            </a:graphic>
          </wp:inline>
        </w:drawing>
      </w:r>
      <w:r w:rsidR="00265F01" w:rsidRPr="00265F01">
        <w:rPr>
          <w:b/>
          <w:bCs/>
          <w:noProof/>
          <w:lang w:eastAsia="nl-NL"/>
        </w:rPr>
        <mc:AlternateContent>
          <mc:Choice Requires="wps">
            <w:drawing>
              <wp:inline distT="0" distB="0" distL="0" distR="0" wp14:anchorId="7DFA7916" wp14:editId="0D04362F">
                <wp:extent cx="8255" cy="8255"/>
                <wp:effectExtent l="0" t="0" r="0" b="0"/>
                <wp:docPr id="15" name="Rechthoek 15" descr="Fig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hoek 15" o:spid="_x0000_s1026" alt="Beschrijving: Figure 1"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" filled="f" stroked="f">
                <o:lock v:ext="edit" aspectratio="t"/>
                <w10:anchorlock/>
              </v:rect>
            </w:pict>
          </mc:Fallback>
        </mc:AlternateContent>
      </w:r>
    </w:p>
    <w:p w:rsidR="00265F01" w:rsidRPr="00265F01" w:rsidRDefault="00265F01" w:rsidP="00C0051A">
      <w:pPr>
        <w:spacing w:after="0" w:line="240" w:lineRule="auto"/>
        <w:rPr>
          <w:lang w:val="en-GB"/>
        </w:rPr>
      </w:pPr>
      <w:r w:rsidRPr="00265F01">
        <w:rPr>
          <w:lang w:val="en-GB"/>
        </w:rPr>
        <w:t xml:space="preserve">The conclusion is that the </w:t>
      </w:r>
      <w:r w:rsidR="00C0051A">
        <w:rPr>
          <w:lang w:val="en-GB"/>
        </w:rPr>
        <w:t xml:space="preserve">introduction of a blended basic training </w:t>
      </w:r>
      <w:r w:rsidR="009517EC">
        <w:rPr>
          <w:lang w:val="en-GB"/>
        </w:rPr>
        <w:t xml:space="preserve">was a success, both in terms of costs and in terms of interviewer quality. </w:t>
      </w:r>
    </w:p>
    <w:p w:rsidR="00265F01" w:rsidRPr="00265F01" w:rsidRDefault="00265F01" w:rsidP="00265F01">
      <w:pPr>
        <w:rPr>
          <w:vanish/>
          <w:lang w:val="en-GB"/>
        </w:rPr>
      </w:pPr>
      <w:r w:rsidRPr="00265F01">
        <w:rPr>
          <w:noProof/>
          <w:vanish/>
          <w:lang w:eastAsia="nl-NL"/>
        </w:rPr>
        <w:drawing>
          <wp:inline distT="0" distB="0" distL="0" distR="0" wp14:anchorId="129F1F0C" wp14:editId="7D76CB4C">
            <wp:extent cx="6098540" cy="55880"/>
            <wp:effectExtent l="0" t="0" r="0" b="1270"/>
            <wp:docPr id="3" name="Afbeelding 3" descr="https://www.gstatic.com/translate/infowindow/iw_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gstatic.com/translate/infowindow/iw_s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8540" cy="55880"/>
                    </a:xfrm>
                    <a:prstGeom prst="rect">
                      <a:avLst/>
                    </a:prstGeom>
                    <a:noFill/>
                    <a:ln>
                      <a:noFill/>
                    </a:ln>
                  </pic:spPr>
                </pic:pic>
              </a:graphicData>
            </a:graphic>
          </wp:inline>
        </w:drawing>
      </w:r>
      <w:r w:rsidRPr="00265F01">
        <w:rPr>
          <w:noProof/>
          <w:vanish/>
          <w:lang w:eastAsia="nl-NL"/>
        </w:rPr>
        <w:drawing>
          <wp:inline distT="0" distB="0" distL="0" distR="0" wp14:anchorId="24CA8091" wp14:editId="07B2F400">
            <wp:extent cx="6098540" cy="6098540"/>
            <wp:effectExtent l="0" t="0" r="0" b="0"/>
            <wp:docPr id="1" name="Afbeelding 1" descr="https://www.gstatic.com/translate/infowindow/iw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gstatic.com/translate/infowindow/iw_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540" cy="6098540"/>
                    </a:xfrm>
                    <a:prstGeom prst="rect">
                      <a:avLst/>
                    </a:prstGeom>
                    <a:noFill/>
                    <a:ln>
                      <a:noFill/>
                    </a:ln>
                  </pic:spPr>
                </pic:pic>
              </a:graphicData>
            </a:graphic>
          </wp:inline>
        </w:drawing>
      </w:r>
    </w:p>
    <w:p w:rsidR="006E2E57" w:rsidRPr="00265F01" w:rsidRDefault="006E2E57">
      <w:pPr>
        <w:rPr>
          <w:lang w:val="en-GB"/>
        </w:rPr>
      </w:pPr>
    </w:p>
    <w:sectPr w:rsidR="006E2E57" w:rsidRPr="00265F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B0556"/>
    <w:multiLevelType w:val="multilevel"/>
    <w:tmpl w:val="CBF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D5AAE"/>
    <w:multiLevelType w:val="multilevel"/>
    <w:tmpl w:val="4332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30B72"/>
    <w:multiLevelType w:val="multilevel"/>
    <w:tmpl w:val="7FE4A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D02B61"/>
    <w:multiLevelType w:val="multilevel"/>
    <w:tmpl w:val="EC7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C3F65"/>
    <w:multiLevelType w:val="multilevel"/>
    <w:tmpl w:val="776C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516FBD"/>
    <w:multiLevelType w:val="multilevel"/>
    <w:tmpl w:val="F0A0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824A7B"/>
    <w:multiLevelType w:val="multilevel"/>
    <w:tmpl w:val="202A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4839EE"/>
    <w:multiLevelType w:val="multilevel"/>
    <w:tmpl w:val="2DB4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5"/>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F01"/>
    <w:rsid w:val="00024BA0"/>
    <w:rsid w:val="00095864"/>
    <w:rsid w:val="000A1D92"/>
    <w:rsid w:val="000D376F"/>
    <w:rsid w:val="0013065B"/>
    <w:rsid w:val="00171892"/>
    <w:rsid w:val="001A20A6"/>
    <w:rsid w:val="00265F01"/>
    <w:rsid w:val="00420274"/>
    <w:rsid w:val="004B510E"/>
    <w:rsid w:val="005F6947"/>
    <w:rsid w:val="00655644"/>
    <w:rsid w:val="00655F5A"/>
    <w:rsid w:val="006E2E57"/>
    <w:rsid w:val="009517EC"/>
    <w:rsid w:val="00987798"/>
    <w:rsid w:val="00A8327F"/>
    <w:rsid w:val="00C0051A"/>
    <w:rsid w:val="00D03830"/>
    <w:rsid w:val="00D30BD6"/>
    <w:rsid w:val="00D974FF"/>
    <w:rsid w:val="00DE1497"/>
    <w:rsid w:val="00DE40E4"/>
    <w:rsid w:val="00E3778F"/>
    <w:rsid w:val="00E8315F"/>
    <w:rsid w:val="00EB0320"/>
    <w:rsid w:val="00F619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05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00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051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0051A"/>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C005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0051A"/>
    <w:rPr>
      <w:rFonts w:ascii="Tahoma" w:hAnsi="Tahoma" w:cs="Tahoma"/>
      <w:sz w:val="16"/>
      <w:szCs w:val="16"/>
    </w:rPr>
  </w:style>
  <w:style w:type="character" w:styleId="Verwijzingopmerking">
    <w:name w:val="annotation reference"/>
    <w:basedOn w:val="Standaardalinea-lettertype"/>
    <w:uiPriority w:val="99"/>
    <w:semiHidden/>
    <w:unhideWhenUsed/>
    <w:rsid w:val="00655644"/>
    <w:rPr>
      <w:sz w:val="16"/>
      <w:szCs w:val="16"/>
    </w:rPr>
  </w:style>
  <w:style w:type="paragraph" w:styleId="Tekstopmerking">
    <w:name w:val="annotation text"/>
    <w:basedOn w:val="Standaard"/>
    <w:link w:val="TekstopmerkingChar"/>
    <w:uiPriority w:val="99"/>
    <w:semiHidden/>
    <w:unhideWhenUsed/>
    <w:rsid w:val="006556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5644"/>
    <w:rPr>
      <w:sz w:val="20"/>
      <w:szCs w:val="20"/>
    </w:rPr>
  </w:style>
  <w:style w:type="paragraph" w:styleId="Onderwerpvanopmerking">
    <w:name w:val="annotation subject"/>
    <w:basedOn w:val="Tekstopmerking"/>
    <w:next w:val="Tekstopmerking"/>
    <w:link w:val="OnderwerpvanopmerkingChar"/>
    <w:uiPriority w:val="99"/>
    <w:semiHidden/>
    <w:unhideWhenUsed/>
    <w:rsid w:val="00655644"/>
    <w:rPr>
      <w:b/>
      <w:bCs/>
    </w:rPr>
  </w:style>
  <w:style w:type="character" w:customStyle="1" w:styleId="OnderwerpvanopmerkingChar">
    <w:name w:val="Onderwerp van opmerking Char"/>
    <w:basedOn w:val="TekstopmerkingChar"/>
    <w:link w:val="Onderwerpvanopmerking"/>
    <w:uiPriority w:val="99"/>
    <w:semiHidden/>
    <w:rsid w:val="006556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05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00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051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0051A"/>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C005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0051A"/>
    <w:rPr>
      <w:rFonts w:ascii="Tahoma" w:hAnsi="Tahoma" w:cs="Tahoma"/>
      <w:sz w:val="16"/>
      <w:szCs w:val="16"/>
    </w:rPr>
  </w:style>
  <w:style w:type="character" w:styleId="Verwijzingopmerking">
    <w:name w:val="annotation reference"/>
    <w:basedOn w:val="Standaardalinea-lettertype"/>
    <w:uiPriority w:val="99"/>
    <w:semiHidden/>
    <w:unhideWhenUsed/>
    <w:rsid w:val="00655644"/>
    <w:rPr>
      <w:sz w:val="16"/>
      <w:szCs w:val="16"/>
    </w:rPr>
  </w:style>
  <w:style w:type="paragraph" w:styleId="Tekstopmerking">
    <w:name w:val="annotation text"/>
    <w:basedOn w:val="Standaard"/>
    <w:link w:val="TekstopmerkingChar"/>
    <w:uiPriority w:val="99"/>
    <w:semiHidden/>
    <w:unhideWhenUsed/>
    <w:rsid w:val="006556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5644"/>
    <w:rPr>
      <w:sz w:val="20"/>
      <w:szCs w:val="20"/>
    </w:rPr>
  </w:style>
  <w:style w:type="paragraph" w:styleId="Onderwerpvanopmerking">
    <w:name w:val="annotation subject"/>
    <w:basedOn w:val="Tekstopmerking"/>
    <w:next w:val="Tekstopmerking"/>
    <w:link w:val="OnderwerpvanopmerkingChar"/>
    <w:uiPriority w:val="99"/>
    <w:semiHidden/>
    <w:unhideWhenUsed/>
    <w:rsid w:val="00655644"/>
    <w:rPr>
      <w:b/>
      <w:bCs/>
    </w:rPr>
  </w:style>
  <w:style w:type="character" w:customStyle="1" w:styleId="OnderwerpvanopmerkingChar">
    <w:name w:val="Onderwerp van opmerking Char"/>
    <w:basedOn w:val="TekstopmerkingChar"/>
    <w:link w:val="Onderwerpvanopmerking"/>
    <w:uiPriority w:val="99"/>
    <w:semiHidden/>
    <w:rsid w:val="006556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067327">
      <w:bodyDiv w:val="1"/>
      <w:marLeft w:val="1400"/>
      <w:marRight w:val="1400"/>
      <w:marTop w:val="1400"/>
      <w:marBottom w:val="1400"/>
      <w:divBdr>
        <w:top w:val="none" w:sz="0" w:space="0" w:color="auto"/>
        <w:left w:val="none" w:sz="0" w:space="0" w:color="auto"/>
        <w:bottom w:val="none" w:sz="0" w:space="0" w:color="auto"/>
        <w:right w:val="none" w:sz="0" w:space="0" w:color="auto"/>
      </w:divBdr>
      <w:divsChild>
        <w:div w:id="1144548872">
          <w:marLeft w:val="0"/>
          <w:marRight w:val="0"/>
          <w:marTop w:val="0"/>
          <w:marBottom w:val="0"/>
          <w:divBdr>
            <w:top w:val="none" w:sz="0" w:space="0" w:color="auto"/>
            <w:left w:val="none" w:sz="0" w:space="0" w:color="auto"/>
            <w:bottom w:val="none" w:sz="0" w:space="0" w:color="auto"/>
            <w:right w:val="none" w:sz="0" w:space="0" w:color="auto"/>
          </w:divBdr>
        </w:div>
        <w:div w:id="1181968428">
          <w:marLeft w:val="0"/>
          <w:marRight w:val="0"/>
          <w:marTop w:val="0"/>
          <w:marBottom w:val="0"/>
          <w:divBdr>
            <w:top w:val="none" w:sz="0" w:space="0" w:color="auto"/>
            <w:left w:val="none" w:sz="0" w:space="0" w:color="auto"/>
            <w:bottom w:val="none" w:sz="0" w:space="0" w:color="auto"/>
            <w:right w:val="none" w:sz="0" w:space="0" w:color="auto"/>
          </w:divBdr>
          <w:divsChild>
            <w:div w:id="16177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960CA-14BA-411E-84A8-95A06FD9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2D001F69.dotm</Template>
  <TotalTime>0</TotalTime>
  <Pages>1</Pages>
  <Words>1673</Words>
  <Characters>7898</Characters>
  <Application>Microsoft Office Word</Application>
  <DocSecurity>0</DocSecurity>
  <Lines>315</Lines>
  <Paragraphs>149</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Burgers, W.A.</cp:lastModifiedBy>
  <cp:revision>3</cp:revision>
  <dcterms:created xsi:type="dcterms:W3CDTF">2016-08-22T06:53:00Z</dcterms:created>
  <dcterms:modified xsi:type="dcterms:W3CDTF">2016-08-22T09:53:00Z</dcterms:modified>
</cp:coreProperties>
</file>