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0B225" w14:textId="77777777" w:rsidR="003136C7" w:rsidRDefault="003136C7" w:rsidP="009126E5">
      <w:pPr>
        <w:jc w:val="both"/>
        <w:rPr>
          <w:b/>
          <w:smallCaps/>
          <w:sz w:val="24"/>
          <w:szCs w:val="24"/>
        </w:rPr>
      </w:pPr>
    </w:p>
    <w:p w14:paraId="492F1B92" w14:textId="77777777" w:rsidR="000B1103" w:rsidRPr="009126E5" w:rsidRDefault="00FC53E5" w:rsidP="009126E5">
      <w:pPr>
        <w:jc w:val="both"/>
        <w:rPr>
          <w:rFonts w:ascii="Times New Roman" w:hAnsi="Times New Roman" w:cs="Times New Roman"/>
          <w:b/>
          <w:smallCaps/>
          <w:sz w:val="24"/>
          <w:szCs w:val="24"/>
        </w:rPr>
      </w:pPr>
      <w:r>
        <w:rPr>
          <w:b/>
          <w:smallCaps/>
          <w:sz w:val="24"/>
          <w:szCs w:val="24"/>
        </w:rPr>
        <w:t xml:space="preserve">          </w:t>
      </w:r>
      <w:r w:rsidR="00A74BBC">
        <w:rPr>
          <w:b/>
          <w:smallCaps/>
          <w:sz w:val="24"/>
          <w:szCs w:val="24"/>
        </w:rPr>
        <w:t xml:space="preserve">                                            </w:t>
      </w:r>
      <w:r w:rsidR="00A74BBC" w:rsidRPr="009126E5">
        <w:rPr>
          <w:rFonts w:ascii="Times New Roman" w:hAnsi="Times New Roman" w:cs="Times New Roman"/>
          <w:b/>
          <w:smallCaps/>
          <w:sz w:val="24"/>
          <w:szCs w:val="24"/>
        </w:rPr>
        <w:t xml:space="preserve">                      </w:t>
      </w:r>
      <w:r w:rsidRPr="009126E5">
        <w:rPr>
          <w:rFonts w:ascii="Times New Roman" w:hAnsi="Times New Roman" w:cs="Times New Roman"/>
          <w:b/>
          <w:smallCaps/>
          <w:sz w:val="24"/>
          <w:szCs w:val="24"/>
        </w:rPr>
        <w:t xml:space="preserve">           </w:t>
      </w:r>
    </w:p>
    <w:p w14:paraId="6E76F8DD" w14:textId="025202C8" w:rsidR="00AA6D7D" w:rsidRPr="009126E5" w:rsidRDefault="00AA6D7D" w:rsidP="009126E5">
      <w:pPr>
        <w:jc w:val="both"/>
        <w:rPr>
          <w:rFonts w:ascii="Times New Roman" w:hAnsi="Times New Roman" w:cs="Times New Roman"/>
          <w:b/>
          <w:sz w:val="24"/>
          <w:szCs w:val="24"/>
        </w:rPr>
      </w:pPr>
      <w:r w:rsidRPr="009126E5">
        <w:rPr>
          <w:rFonts w:ascii="Times New Roman" w:hAnsi="Times New Roman" w:cs="Times New Roman"/>
          <w:b/>
          <w:sz w:val="24"/>
          <w:szCs w:val="24"/>
        </w:rPr>
        <w:t>Assessment of fitness of ESS surveys for smartphones</w:t>
      </w:r>
    </w:p>
    <w:p w14:paraId="6E900D6F" w14:textId="23F88676" w:rsidR="00B66399" w:rsidRDefault="00AA6D7D" w:rsidP="009126E5">
      <w:pPr>
        <w:spacing w:after="0"/>
        <w:jc w:val="both"/>
        <w:rPr>
          <w:rFonts w:ascii="Times New Roman" w:hAnsi="Times New Roman" w:cs="Times New Roman"/>
          <w:lang w:val="nl-NL"/>
        </w:rPr>
      </w:pPr>
      <w:r w:rsidRPr="009126E5">
        <w:rPr>
          <w:rFonts w:ascii="Times New Roman" w:hAnsi="Times New Roman" w:cs="Times New Roman"/>
          <w:lang w:val="nl-NL"/>
        </w:rPr>
        <w:t>Barry Schouten (CBS)</w:t>
      </w:r>
      <w:r w:rsidR="009126E5">
        <w:rPr>
          <w:rFonts w:ascii="Times New Roman" w:hAnsi="Times New Roman" w:cs="Times New Roman"/>
          <w:lang w:val="nl-NL"/>
        </w:rPr>
        <w:t xml:space="preserve">, </w:t>
      </w:r>
      <w:r w:rsidRPr="009126E5">
        <w:rPr>
          <w:rFonts w:ascii="Times New Roman" w:hAnsi="Times New Roman" w:cs="Times New Roman"/>
          <w:lang w:val="nl-NL"/>
        </w:rPr>
        <w:t>Karen Blanke (DESTATIS)</w:t>
      </w:r>
      <w:r w:rsidR="009126E5">
        <w:rPr>
          <w:rFonts w:ascii="Times New Roman" w:hAnsi="Times New Roman" w:cs="Times New Roman"/>
          <w:lang w:val="nl-NL"/>
        </w:rPr>
        <w:t xml:space="preserve">, </w:t>
      </w:r>
      <w:r w:rsidRPr="009126E5">
        <w:rPr>
          <w:rFonts w:ascii="Times New Roman" w:hAnsi="Times New Roman" w:cs="Times New Roman"/>
          <w:lang w:val="nl-NL"/>
        </w:rPr>
        <w:t>Dag Gravem (SSB)</w:t>
      </w:r>
      <w:r w:rsidR="009126E5">
        <w:rPr>
          <w:rFonts w:ascii="Times New Roman" w:hAnsi="Times New Roman" w:cs="Times New Roman"/>
          <w:lang w:val="nl-NL"/>
        </w:rPr>
        <w:t xml:space="preserve">, </w:t>
      </w:r>
      <w:r w:rsidRPr="009126E5">
        <w:rPr>
          <w:rFonts w:ascii="Times New Roman" w:hAnsi="Times New Roman" w:cs="Times New Roman"/>
          <w:lang w:val="nl-NL"/>
        </w:rPr>
        <w:t>Annemieke Luiten (CBS)</w:t>
      </w:r>
      <w:r w:rsidR="009126E5">
        <w:rPr>
          <w:rFonts w:ascii="Times New Roman" w:hAnsi="Times New Roman" w:cs="Times New Roman"/>
          <w:lang w:val="nl-NL"/>
        </w:rPr>
        <w:t xml:space="preserve">, </w:t>
      </w:r>
      <w:r w:rsidRPr="009126E5">
        <w:rPr>
          <w:rFonts w:ascii="Times New Roman" w:hAnsi="Times New Roman" w:cs="Times New Roman"/>
          <w:lang w:val="nl-NL"/>
        </w:rPr>
        <w:t>Vivian Meertens (CBS)</w:t>
      </w:r>
      <w:r w:rsidR="009126E5">
        <w:rPr>
          <w:rFonts w:ascii="Times New Roman" w:hAnsi="Times New Roman" w:cs="Times New Roman"/>
          <w:lang w:val="nl-NL"/>
        </w:rPr>
        <w:t xml:space="preserve"> and </w:t>
      </w:r>
      <w:r w:rsidR="001B695F" w:rsidRPr="009126E5">
        <w:rPr>
          <w:rFonts w:ascii="Times New Roman" w:hAnsi="Times New Roman" w:cs="Times New Roman"/>
          <w:lang w:val="nl-NL"/>
        </w:rPr>
        <w:t>Oliver Paulus (DESTATIS)</w:t>
      </w:r>
    </w:p>
    <w:p w14:paraId="104B20FB" w14:textId="77777777" w:rsidR="009126E5" w:rsidRPr="009126E5" w:rsidRDefault="009126E5" w:rsidP="009126E5">
      <w:pPr>
        <w:spacing w:after="0"/>
        <w:jc w:val="both"/>
        <w:rPr>
          <w:rFonts w:ascii="Times New Roman" w:hAnsi="Times New Roman" w:cs="Times New Roman"/>
          <w:lang w:val="nl-NL"/>
        </w:rPr>
      </w:pPr>
    </w:p>
    <w:p w14:paraId="64A6C941" w14:textId="30D93C81" w:rsidR="00107F69" w:rsidRPr="009126E5" w:rsidRDefault="009126E5" w:rsidP="009126E5">
      <w:pPr>
        <w:jc w:val="both"/>
        <w:rPr>
          <w:sz w:val="32"/>
          <w:szCs w:val="32"/>
        </w:rPr>
      </w:pPr>
      <w:r>
        <w:rPr>
          <w:rFonts w:ascii="Times New Roman" w:hAnsi="Times New Roman" w:cs="Times New Roman"/>
          <w:i/>
        </w:rPr>
        <w:t>Summary</w:t>
      </w:r>
      <w:r w:rsidR="00107F69" w:rsidRPr="009126E5">
        <w:rPr>
          <w:rFonts w:ascii="Times New Roman" w:hAnsi="Times New Roman" w:cs="Times New Roman"/>
          <w:i/>
        </w:rPr>
        <w:t xml:space="preserve">: WP5 of </w:t>
      </w:r>
      <w:r w:rsidR="00177A08" w:rsidRPr="009126E5">
        <w:rPr>
          <w:rFonts w:ascii="Times New Roman" w:hAnsi="Times New Roman" w:cs="Times New Roman"/>
          <w:i/>
        </w:rPr>
        <w:t xml:space="preserve">the </w:t>
      </w:r>
      <w:r>
        <w:rPr>
          <w:rFonts w:ascii="Times New Roman" w:hAnsi="Times New Roman" w:cs="Times New Roman"/>
          <w:i/>
        </w:rPr>
        <w:t xml:space="preserve">ESSnet </w:t>
      </w:r>
      <w:r w:rsidR="00107F69">
        <w:rPr>
          <w:rFonts w:ascii="Times New Roman" w:hAnsi="Times New Roman" w:cs="Times New Roman"/>
          <w:i/>
        </w:rPr>
        <w:t xml:space="preserve">MIMOD </w:t>
      </w:r>
      <w:r>
        <w:rPr>
          <w:rFonts w:ascii="Times New Roman" w:hAnsi="Times New Roman" w:cs="Times New Roman"/>
          <w:i/>
        </w:rPr>
        <w:t xml:space="preserve"> (Mixed-Mode Designs for Social Surveys) </w:t>
      </w:r>
      <w:r w:rsidR="006D2615">
        <w:rPr>
          <w:rFonts w:ascii="Times New Roman" w:hAnsi="Times New Roman" w:cs="Times New Roman"/>
          <w:i/>
        </w:rPr>
        <w:t xml:space="preserve">project </w:t>
      </w:r>
      <w:r w:rsidR="00107F69">
        <w:rPr>
          <w:rFonts w:ascii="Times New Roman" w:hAnsi="Times New Roman" w:cs="Times New Roman"/>
          <w:i/>
        </w:rPr>
        <w:t xml:space="preserve">investigates the employment of mobile devices in ESS surveys. In particular, it explores fitness of ESS surveys for smartphones and it explores the utility of mobile device sensors to replace and/or supplement survey data. In this first deliverable, we focus completely on the fitness for smartphones. We present a set of criteria related to smartphone screen size, smartphone navigation and interview duration, we apply the criteria to Eurostat model questionnaires and country-specific implementations of the EHIS, EU-SILC, ICT and LFS, and we end with recommendations for these four surveys. </w:t>
      </w:r>
    </w:p>
    <w:p w14:paraId="6D83B9F9" w14:textId="3B356C53" w:rsidR="00107F69" w:rsidRPr="009126E5" w:rsidRDefault="00107F69" w:rsidP="009126E5">
      <w:pPr>
        <w:pStyle w:val="Lijstalinea"/>
        <w:numPr>
          <w:ilvl w:val="0"/>
          <w:numId w:val="24"/>
        </w:numPr>
        <w:jc w:val="both"/>
        <w:rPr>
          <w:rFonts w:ascii="Times New Roman" w:hAnsi="Times New Roman" w:cs="Times New Roman"/>
          <w:b/>
        </w:rPr>
      </w:pPr>
      <w:r w:rsidRPr="009126E5">
        <w:rPr>
          <w:rFonts w:ascii="Times New Roman" w:hAnsi="Times New Roman" w:cs="Times New Roman"/>
          <w:b/>
        </w:rPr>
        <w:t>Introduction</w:t>
      </w:r>
    </w:p>
    <w:p w14:paraId="1BCEB406" w14:textId="5637C250" w:rsidR="00B06EEF" w:rsidRDefault="00B06EEF" w:rsidP="009126E5">
      <w:pPr>
        <w:spacing w:after="0"/>
        <w:jc w:val="both"/>
        <w:rPr>
          <w:rFonts w:ascii="Times New Roman" w:hAnsi="Times New Roman" w:cs="Times New Roman"/>
        </w:rPr>
      </w:pPr>
      <w:r>
        <w:rPr>
          <w:rFonts w:ascii="Times New Roman" w:hAnsi="Times New Roman" w:cs="Times New Roman"/>
        </w:rPr>
        <w:t>ESSnet MIMOD started in December 2017 and runs until April 2019. It has</w:t>
      </w:r>
      <w:r w:rsidR="00D13C72">
        <w:rPr>
          <w:rFonts w:ascii="Times New Roman" w:hAnsi="Times New Roman" w:cs="Times New Roman"/>
        </w:rPr>
        <w:t xml:space="preserve"> five topical work packages: 1) mixed-mode data collection strategies, 2) mode-effect adjustment, 3) mixed-mode case management, 4) multi-mode questionnaire design, and 5) mobile device questionnaires and sensors. We focus on WP5.</w:t>
      </w:r>
    </w:p>
    <w:p w14:paraId="63DD037F" w14:textId="77777777" w:rsidR="00B06EEF" w:rsidRDefault="00B06EEF" w:rsidP="009126E5">
      <w:pPr>
        <w:spacing w:after="0"/>
        <w:jc w:val="both"/>
        <w:rPr>
          <w:rFonts w:ascii="Times New Roman" w:hAnsi="Times New Roman" w:cs="Times New Roman"/>
        </w:rPr>
      </w:pPr>
    </w:p>
    <w:p w14:paraId="71826CDB" w14:textId="77777777" w:rsidR="00107F69" w:rsidRDefault="00107F69" w:rsidP="009126E5">
      <w:pPr>
        <w:spacing w:after="0"/>
        <w:jc w:val="both"/>
        <w:rPr>
          <w:rFonts w:ascii="Times New Roman" w:hAnsi="Times New Roman" w:cs="Times New Roman"/>
        </w:rPr>
      </w:pPr>
      <w:r>
        <w:rPr>
          <w:rFonts w:ascii="Times New Roman" w:hAnsi="Times New Roman" w:cs="Times New Roman"/>
        </w:rPr>
        <w:t>Modes affect answering behaviour and may lead to method-specific measurement bias, item-nonresponse bias and break-off. In general, modes are disparate on four features:</w:t>
      </w:r>
    </w:p>
    <w:p w14:paraId="339700E0" w14:textId="77777777" w:rsidR="00107F69" w:rsidRDefault="00107F69" w:rsidP="009126E5">
      <w:pPr>
        <w:pStyle w:val="Lijstalinea"/>
        <w:numPr>
          <w:ilvl w:val="0"/>
          <w:numId w:val="14"/>
        </w:numPr>
        <w:jc w:val="both"/>
        <w:rPr>
          <w:rFonts w:ascii="Times New Roman" w:hAnsi="Times New Roman" w:cs="Times New Roman"/>
        </w:rPr>
      </w:pPr>
      <w:r>
        <w:rPr>
          <w:rFonts w:ascii="Times New Roman" w:hAnsi="Times New Roman" w:cs="Times New Roman"/>
        </w:rPr>
        <w:t>Presence of an interviewer: Interviewers may motivate respondents and keep them concentrated, may assist in explaining terminology but may also cause social desirability bias;</w:t>
      </w:r>
    </w:p>
    <w:p w14:paraId="430959D5" w14:textId="77777777" w:rsidR="00107F69" w:rsidRDefault="00107F69" w:rsidP="009126E5">
      <w:pPr>
        <w:pStyle w:val="Lijstalinea"/>
        <w:numPr>
          <w:ilvl w:val="0"/>
          <w:numId w:val="14"/>
        </w:numPr>
        <w:jc w:val="both"/>
        <w:rPr>
          <w:rFonts w:ascii="Times New Roman" w:hAnsi="Times New Roman" w:cs="Times New Roman"/>
        </w:rPr>
      </w:pPr>
      <w:r>
        <w:rPr>
          <w:rFonts w:ascii="Times New Roman" w:hAnsi="Times New Roman" w:cs="Times New Roman"/>
        </w:rPr>
        <w:t>Speed and pace of the interview: Surveys over the phone tend to go faster than in person which in turn tend to go faster than online and on paper;</w:t>
      </w:r>
    </w:p>
    <w:p w14:paraId="58C80CA8" w14:textId="77777777" w:rsidR="00107F69" w:rsidRDefault="00107F69" w:rsidP="009126E5">
      <w:pPr>
        <w:pStyle w:val="Lijstalinea"/>
        <w:numPr>
          <w:ilvl w:val="0"/>
          <w:numId w:val="14"/>
        </w:numPr>
        <w:jc w:val="both"/>
        <w:rPr>
          <w:rFonts w:ascii="Times New Roman" w:hAnsi="Times New Roman" w:cs="Times New Roman"/>
        </w:rPr>
      </w:pPr>
      <w:r>
        <w:rPr>
          <w:rFonts w:ascii="Times New Roman" w:hAnsi="Times New Roman" w:cs="Times New Roman"/>
        </w:rPr>
        <w:t>Presentation of the survey items: The distinction between oral and visual presentation and the type of visual presentation may affect answers;</w:t>
      </w:r>
    </w:p>
    <w:p w14:paraId="0D9A5F6D" w14:textId="77777777" w:rsidR="00107F69" w:rsidRPr="007C1271" w:rsidRDefault="00107F69" w:rsidP="009126E5">
      <w:pPr>
        <w:pStyle w:val="Lijstalinea"/>
        <w:numPr>
          <w:ilvl w:val="0"/>
          <w:numId w:val="14"/>
        </w:numPr>
        <w:jc w:val="both"/>
        <w:rPr>
          <w:rFonts w:ascii="Times New Roman" w:hAnsi="Times New Roman" w:cs="Times New Roman"/>
        </w:rPr>
      </w:pPr>
      <w:r>
        <w:rPr>
          <w:rFonts w:ascii="Times New Roman" w:hAnsi="Times New Roman" w:cs="Times New Roman"/>
        </w:rPr>
        <w:t>Timing of the interview: The flexibility to choose a time and location to fill in the questionnaire may affects answers;</w:t>
      </w:r>
    </w:p>
    <w:p w14:paraId="764B9CA1" w14:textId="156B07CA" w:rsidR="00107F69" w:rsidRDefault="00107F69" w:rsidP="009126E5">
      <w:pPr>
        <w:spacing w:after="360"/>
        <w:jc w:val="both"/>
        <w:rPr>
          <w:rFonts w:ascii="Times New Roman" w:hAnsi="Times New Roman" w:cs="Times New Roman"/>
        </w:rPr>
      </w:pPr>
      <w:r>
        <w:rPr>
          <w:rFonts w:ascii="Times New Roman" w:hAnsi="Times New Roman" w:cs="Times New Roman"/>
        </w:rPr>
        <w:t xml:space="preserve">We assess fitness of surveys for smartphones relative to traditional online devices, i.e. desktops and laptops. We assume that the online mode already is an optional mode in the survey and the questionnaire is fit for these traditional devices. For this reason, when considering the effect of devices we consider mostly the disparity due to presentation and due to timing of the interview. Obviously, the presence of an interviewer does not play a role when comparing devices. Apart from the difference in loading time of web pages on different devices, also the speed and pace are similar between devices. However, as mobile devices offer more flexibility in the location at which the questionnaire is completed, devices may affect the timing of the interview. The difference in presentation between devices is again obvious, mobile devices have smaller screen sizes and navigation is performed through the screen rather than through separate </w:t>
      </w:r>
      <w:r w:rsidR="00D13C72">
        <w:rPr>
          <w:rFonts w:ascii="Times New Roman" w:hAnsi="Times New Roman" w:cs="Times New Roman"/>
        </w:rPr>
        <w:t>tools</w:t>
      </w:r>
      <w:r>
        <w:rPr>
          <w:rFonts w:ascii="Times New Roman" w:hAnsi="Times New Roman" w:cs="Times New Roman"/>
        </w:rPr>
        <w:t>.</w:t>
      </w:r>
    </w:p>
    <w:p w14:paraId="4DC4C9FE" w14:textId="58065F66" w:rsidR="00107F69" w:rsidRPr="009126E5" w:rsidRDefault="00107F69" w:rsidP="009126E5">
      <w:pPr>
        <w:pStyle w:val="Lijstalinea"/>
        <w:numPr>
          <w:ilvl w:val="0"/>
          <w:numId w:val="24"/>
        </w:numPr>
        <w:jc w:val="both"/>
        <w:rPr>
          <w:rFonts w:ascii="Times New Roman" w:hAnsi="Times New Roman" w:cs="Times New Roman"/>
          <w:b/>
        </w:rPr>
      </w:pPr>
      <w:r w:rsidRPr="009126E5">
        <w:rPr>
          <w:rFonts w:ascii="Times New Roman" w:hAnsi="Times New Roman" w:cs="Times New Roman"/>
          <w:b/>
        </w:rPr>
        <w:t>From disparity to criteria</w:t>
      </w:r>
    </w:p>
    <w:p w14:paraId="1185F8B5" w14:textId="77777777" w:rsidR="00107F69" w:rsidRDefault="00107F69" w:rsidP="009126E5">
      <w:pPr>
        <w:jc w:val="both"/>
        <w:rPr>
          <w:rFonts w:ascii="Times New Roman" w:hAnsi="Times New Roman" w:cs="Times New Roman"/>
        </w:rPr>
      </w:pPr>
      <w:r>
        <w:rPr>
          <w:rFonts w:ascii="Times New Roman" w:hAnsi="Times New Roman" w:cs="Times New Roman"/>
        </w:rPr>
        <w:t xml:space="preserve">We do not intend to come up with absolute criteria from which it can be concluded that a survey is fit for smartphones or not. Rather, we construct a number of dimensions, and within these dimensions a number of scales, that allow for a gradual assessment of fitness. If a survey questionnaire scores high on multiple scales, then there is a higher risk of device-specific measurement error and/or item-nonresponse. The criteria </w:t>
      </w:r>
      <w:r>
        <w:rPr>
          <w:rFonts w:ascii="Times New Roman" w:hAnsi="Times New Roman" w:cs="Times New Roman"/>
        </w:rPr>
        <w:lastRenderedPageBreak/>
        <w:t>themselves should be as clear as possible. Nonetheless, we suspect that some country/culture differences will always exist when it comes to the impact or risk.</w:t>
      </w:r>
    </w:p>
    <w:p w14:paraId="5BA2ECA7" w14:textId="49417534" w:rsidR="00107F69" w:rsidRPr="004E57CF" w:rsidRDefault="00107F69" w:rsidP="004E57CF">
      <w:pPr>
        <w:spacing w:after="0"/>
        <w:jc w:val="both"/>
        <w:rPr>
          <w:rFonts w:ascii="Times New Roman" w:hAnsi="Times New Roman" w:cs="Times New Roman"/>
        </w:rPr>
      </w:pPr>
      <w:r w:rsidRPr="004E57CF">
        <w:rPr>
          <w:rFonts w:ascii="Times New Roman" w:hAnsi="Times New Roman" w:cs="Times New Roman"/>
        </w:rPr>
        <w:t xml:space="preserve">The difference in presentation and timing of the interview between devices amounts to a focus on screen size, </w:t>
      </w:r>
      <w:r w:rsidR="006B0130" w:rsidRPr="004E57CF">
        <w:rPr>
          <w:rFonts w:ascii="Times New Roman" w:hAnsi="Times New Roman" w:cs="Times New Roman"/>
        </w:rPr>
        <w:t xml:space="preserve">touch </w:t>
      </w:r>
      <w:r w:rsidRPr="004E57CF">
        <w:rPr>
          <w:rFonts w:ascii="Times New Roman" w:hAnsi="Times New Roman" w:cs="Times New Roman"/>
        </w:rPr>
        <w:t>navigation and duration when developing criteria.</w:t>
      </w:r>
    </w:p>
    <w:p w14:paraId="6331717C" w14:textId="5FC15AA3" w:rsidR="004E57CF" w:rsidRPr="004E57CF" w:rsidRDefault="00107F69" w:rsidP="004E57CF">
      <w:pPr>
        <w:pStyle w:val="Lijstalinea"/>
        <w:numPr>
          <w:ilvl w:val="0"/>
          <w:numId w:val="27"/>
        </w:numPr>
        <w:spacing w:after="0"/>
        <w:jc w:val="both"/>
        <w:rPr>
          <w:rFonts w:ascii="Times New Roman" w:hAnsi="Times New Roman" w:cs="Times New Roman"/>
        </w:rPr>
      </w:pPr>
      <w:r w:rsidRPr="004E57CF">
        <w:rPr>
          <w:rFonts w:ascii="Times New Roman" w:hAnsi="Times New Roman" w:cs="Times New Roman"/>
        </w:rPr>
        <w:t>Screen size: In all cases, the criteria evaluate the size of survey items on a screen and thus the overall visibility of the items and the need to scroll. Partial invisibility of survey items may lead to confusion, underreporting of particular answer ca</w:t>
      </w:r>
      <w:r w:rsidR="004E57CF" w:rsidRPr="004E57CF">
        <w:rPr>
          <w:rFonts w:ascii="Times New Roman" w:hAnsi="Times New Roman" w:cs="Times New Roman"/>
        </w:rPr>
        <w:t>tegories and respondent fatigue.</w:t>
      </w:r>
    </w:p>
    <w:p w14:paraId="2B587D3C" w14:textId="2968C77E" w:rsidR="004E57CF" w:rsidRPr="004E57CF" w:rsidRDefault="006B0130" w:rsidP="004E57CF">
      <w:pPr>
        <w:pStyle w:val="Lijstalinea"/>
        <w:numPr>
          <w:ilvl w:val="0"/>
          <w:numId w:val="27"/>
        </w:numPr>
        <w:spacing w:after="0"/>
        <w:jc w:val="both"/>
        <w:rPr>
          <w:rFonts w:ascii="Times New Roman" w:hAnsi="Times New Roman" w:cs="Times New Roman"/>
        </w:rPr>
      </w:pPr>
      <w:r w:rsidRPr="004E57CF">
        <w:rPr>
          <w:rFonts w:ascii="Times New Roman" w:hAnsi="Times New Roman" w:cs="Times New Roman"/>
        </w:rPr>
        <w:t>Touch n</w:t>
      </w:r>
      <w:r w:rsidR="00107F69" w:rsidRPr="004E57CF">
        <w:rPr>
          <w:rFonts w:ascii="Times New Roman" w:hAnsi="Times New Roman" w:cs="Times New Roman"/>
        </w:rPr>
        <w:t>avigation: In all cases, the criteria evaluate the conflict between visibility on the screen and the simultaneous need to use the screen for navigation. Such navigation may lead to typing errors and respondent fatigue.</w:t>
      </w:r>
    </w:p>
    <w:p w14:paraId="47EF12F2" w14:textId="1E13EBAA" w:rsidR="004E57CF" w:rsidRPr="004E57CF" w:rsidRDefault="00107F69" w:rsidP="004E57CF">
      <w:pPr>
        <w:pStyle w:val="Lijstalinea"/>
        <w:numPr>
          <w:ilvl w:val="0"/>
          <w:numId w:val="27"/>
        </w:numPr>
        <w:spacing w:after="0"/>
        <w:jc w:val="both"/>
        <w:rPr>
          <w:rFonts w:ascii="Times New Roman" w:hAnsi="Times New Roman" w:cs="Times New Roman"/>
        </w:rPr>
      </w:pPr>
      <w:r w:rsidRPr="004E57CF">
        <w:rPr>
          <w:rFonts w:ascii="Times New Roman" w:hAnsi="Times New Roman" w:cs="Times New Roman"/>
        </w:rPr>
        <w:t>Duration: Interview duration in combination with timing and location affect respondent motivation and concentration and break-off. Interview duration is deemed even more an issue for mobile devices due to the longer loading time of web pages and due to potential pauses in the internet connection.</w:t>
      </w:r>
    </w:p>
    <w:p w14:paraId="7D448EA1" w14:textId="77777777" w:rsidR="004E57CF" w:rsidRDefault="004E57CF" w:rsidP="004E57CF">
      <w:pPr>
        <w:spacing w:after="0"/>
        <w:jc w:val="both"/>
        <w:rPr>
          <w:rFonts w:ascii="Times New Roman" w:hAnsi="Times New Roman" w:cs="Times New Roman"/>
        </w:rPr>
      </w:pPr>
    </w:p>
    <w:p w14:paraId="05DF164C" w14:textId="2E748A6C" w:rsidR="00107F69" w:rsidRDefault="00107F69" w:rsidP="009126E5">
      <w:pPr>
        <w:jc w:val="both"/>
        <w:rPr>
          <w:rFonts w:ascii="Times New Roman" w:hAnsi="Times New Roman" w:cs="Times New Roman"/>
        </w:rPr>
      </w:pPr>
      <w:r>
        <w:rPr>
          <w:rFonts w:ascii="Times New Roman" w:hAnsi="Times New Roman" w:cs="Times New Roman"/>
        </w:rPr>
        <w:t>Criteria should be as clear as possible, allowing for as little room as possible for subjective assessment. Fully objective assessment will not be possible, however, and in the assessment it is recommended to score a survey by at least two experts. We operationalize the various criteria as given in table 1.</w:t>
      </w:r>
    </w:p>
    <w:p w14:paraId="5A6722A5" w14:textId="77777777" w:rsidR="00107F69" w:rsidRPr="007F469A" w:rsidRDefault="00107F69" w:rsidP="009126E5">
      <w:pPr>
        <w:spacing w:after="0"/>
        <w:jc w:val="both"/>
        <w:rPr>
          <w:rFonts w:ascii="Times New Roman" w:hAnsi="Times New Roman" w:cs="Times New Roman"/>
          <w:i/>
        </w:rPr>
      </w:pPr>
      <w:r w:rsidRPr="007F469A">
        <w:rPr>
          <w:rFonts w:ascii="Times New Roman" w:hAnsi="Times New Roman" w:cs="Times New Roman"/>
          <w:i/>
        </w:rPr>
        <w:t>Table 1: Fitness criteria</w:t>
      </w:r>
    </w:p>
    <w:tbl>
      <w:tblPr>
        <w:tblStyle w:val="Tabelraster"/>
        <w:tblW w:w="0" w:type="auto"/>
        <w:tblLook w:val="04A0" w:firstRow="1" w:lastRow="0" w:firstColumn="1" w:lastColumn="0" w:noHBand="0" w:noVBand="1"/>
      </w:tblPr>
      <w:tblGrid>
        <w:gridCol w:w="1242"/>
        <w:gridCol w:w="1701"/>
        <w:gridCol w:w="6269"/>
      </w:tblGrid>
      <w:tr w:rsidR="00107F69" w14:paraId="5570A572" w14:textId="77777777" w:rsidTr="0029162A">
        <w:tc>
          <w:tcPr>
            <w:tcW w:w="1242" w:type="dxa"/>
          </w:tcPr>
          <w:p w14:paraId="41A90742" w14:textId="77777777" w:rsidR="00107F69" w:rsidRPr="007F469A" w:rsidRDefault="00107F69" w:rsidP="009126E5">
            <w:pPr>
              <w:jc w:val="both"/>
              <w:rPr>
                <w:rFonts w:ascii="Times New Roman" w:hAnsi="Times New Roman" w:cs="Times New Roman"/>
                <w:i/>
                <w:lang w:val="en-GB"/>
              </w:rPr>
            </w:pPr>
            <w:r w:rsidRPr="007F469A">
              <w:rPr>
                <w:rFonts w:ascii="Times New Roman" w:hAnsi="Times New Roman" w:cs="Times New Roman"/>
                <w:i/>
                <w:lang w:val="en-GB"/>
              </w:rPr>
              <w:t>Dimension</w:t>
            </w:r>
          </w:p>
        </w:tc>
        <w:tc>
          <w:tcPr>
            <w:tcW w:w="1701" w:type="dxa"/>
          </w:tcPr>
          <w:p w14:paraId="0C88375C" w14:textId="77777777" w:rsidR="00107F69" w:rsidRPr="007F469A" w:rsidRDefault="00107F69" w:rsidP="009126E5">
            <w:pPr>
              <w:jc w:val="both"/>
              <w:rPr>
                <w:rFonts w:ascii="Times New Roman" w:hAnsi="Times New Roman" w:cs="Times New Roman"/>
                <w:i/>
                <w:lang w:val="en-GB"/>
              </w:rPr>
            </w:pPr>
            <w:r w:rsidRPr="007F469A">
              <w:rPr>
                <w:rFonts w:ascii="Times New Roman" w:hAnsi="Times New Roman" w:cs="Times New Roman"/>
                <w:i/>
                <w:lang w:val="en-GB"/>
              </w:rPr>
              <w:t>Criterion</w:t>
            </w:r>
          </w:p>
        </w:tc>
        <w:tc>
          <w:tcPr>
            <w:tcW w:w="6269" w:type="dxa"/>
          </w:tcPr>
          <w:p w14:paraId="60C089BB" w14:textId="77777777" w:rsidR="00107F69" w:rsidRPr="007F469A" w:rsidRDefault="00107F69" w:rsidP="009126E5">
            <w:pPr>
              <w:jc w:val="both"/>
              <w:rPr>
                <w:rFonts w:ascii="Times New Roman" w:hAnsi="Times New Roman" w:cs="Times New Roman"/>
                <w:i/>
                <w:lang w:val="en-GB"/>
              </w:rPr>
            </w:pPr>
            <w:r>
              <w:rPr>
                <w:rFonts w:ascii="Times New Roman" w:hAnsi="Times New Roman" w:cs="Times New Roman"/>
                <w:i/>
                <w:lang w:val="en-GB"/>
              </w:rPr>
              <w:t>Operationalization</w:t>
            </w:r>
          </w:p>
        </w:tc>
      </w:tr>
      <w:tr w:rsidR="00107F69" w:rsidRPr="00F92C22" w14:paraId="7FD24277" w14:textId="77777777" w:rsidTr="0029162A">
        <w:tc>
          <w:tcPr>
            <w:tcW w:w="1242" w:type="dxa"/>
            <w:vMerge w:val="restart"/>
          </w:tcPr>
          <w:p w14:paraId="5D87F070"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Screen size</w:t>
            </w:r>
          </w:p>
        </w:tc>
        <w:tc>
          <w:tcPr>
            <w:tcW w:w="1701" w:type="dxa"/>
          </w:tcPr>
          <w:p w14:paraId="431FD35A"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Introductions</w:t>
            </w:r>
          </w:p>
        </w:tc>
        <w:tc>
          <w:tcPr>
            <w:tcW w:w="6269" w:type="dxa"/>
          </w:tcPr>
          <w:p w14:paraId="36FBF54B"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Number of items with introductions</w:t>
            </w:r>
          </w:p>
          <w:p w14:paraId="7AFE10AA" w14:textId="77777777" w:rsidR="00E07BFC" w:rsidRDefault="00E07BFC" w:rsidP="009126E5">
            <w:pPr>
              <w:jc w:val="both"/>
              <w:rPr>
                <w:rFonts w:ascii="Times New Roman" w:hAnsi="Times New Roman" w:cs="Times New Roman"/>
                <w:lang w:val="en-GB"/>
              </w:rPr>
            </w:pPr>
            <w:r>
              <w:rPr>
                <w:rFonts w:ascii="Times New Roman" w:hAnsi="Times New Roman" w:cs="Times New Roman"/>
                <w:lang w:val="en-GB"/>
              </w:rPr>
              <w:t>Number of items with instructions included</w:t>
            </w:r>
          </w:p>
        </w:tc>
      </w:tr>
      <w:tr w:rsidR="00107F69" w:rsidRPr="00F92C22" w14:paraId="1E8A1AAD" w14:textId="77777777" w:rsidTr="0029162A">
        <w:tc>
          <w:tcPr>
            <w:tcW w:w="1242" w:type="dxa"/>
            <w:vMerge/>
          </w:tcPr>
          <w:p w14:paraId="404CC10C" w14:textId="77777777" w:rsidR="00107F69" w:rsidRDefault="00107F69" w:rsidP="009126E5">
            <w:pPr>
              <w:jc w:val="both"/>
              <w:rPr>
                <w:rFonts w:ascii="Times New Roman" w:hAnsi="Times New Roman" w:cs="Times New Roman"/>
                <w:lang w:val="en-GB"/>
              </w:rPr>
            </w:pPr>
          </w:p>
        </w:tc>
        <w:tc>
          <w:tcPr>
            <w:tcW w:w="1701" w:type="dxa"/>
          </w:tcPr>
          <w:p w14:paraId="5B96BFE6"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Grid questions</w:t>
            </w:r>
          </w:p>
        </w:tc>
        <w:tc>
          <w:tcPr>
            <w:tcW w:w="6269" w:type="dxa"/>
          </w:tcPr>
          <w:p w14:paraId="414CD2E4" w14:textId="77777777" w:rsidR="00107F69" w:rsidRDefault="004C64C1" w:rsidP="009126E5">
            <w:pPr>
              <w:jc w:val="both"/>
              <w:rPr>
                <w:rFonts w:ascii="Times New Roman" w:hAnsi="Times New Roman" w:cs="Times New Roman"/>
                <w:lang w:val="en-GB"/>
              </w:rPr>
            </w:pPr>
            <w:r>
              <w:rPr>
                <w:rFonts w:ascii="Times New Roman" w:hAnsi="Times New Roman" w:cs="Times New Roman"/>
                <w:lang w:val="en-GB"/>
              </w:rPr>
              <w:t>Number of grid</w:t>
            </w:r>
            <w:r w:rsidR="00107F69">
              <w:rPr>
                <w:rFonts w:ascii="Times New Roman" w:hAnsi="Times New Roman" w:cs="Times New Roman"/>
                <w:lang w:val="en-GB"/>
              </w:rPr>
              <w:t>s</w:t>
            </w:r>
          </w:p>
          <w:p w14:paraId="3B4343BA"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Average number of items per grid</w:t>
            </w:r>
          </w:p>
        </w:tc>
      </w:tr>
      <w:tr w:rsidR="00107F69" w:rsidRPr="00F92C22" w14:paraId="415934F9" w14:textId="77777777" w:rsidTr="0029162A">
        <w:tc>
          <w:tcPr>
            <w:tcW w:w="1242" w:type="dxa"/>
            <w:vMerge/>
          </w:tcPr>
          <w:p w14:paraId="332E2C1A" w14:textId="77777777" w:rsidR="00107F69" w:rsidRDefault="00107F69" w:rsidP="009126E5">
            <w:pPr>
              <w:jc w:val="both"/>
              <w:rPr>
                <w:rFonts w:ascii="Times New Roman" w:hAnsi="Times New Roman" w:cs="Times New Roman"/>
                <w:lang w:val="en-GB"/>
              </w:rPr>
            </w:pPr>
          </w:p>
        </w:tc>
        <w:tc>
          <w:tcPr>
            <w:tcW w:w="1701" w:type="dxa"/>
          </w:tcPr>
          <w:p w14:paraId="0D5E9F57"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Question text</w:t>
            </w:r>
          </w:p>
        </w:tc>
        <w:tc>
          <w:tcPr>
            <w:tcW w:w="6269" w:type="dxa"/>
          </w:tcPr>
          <w:p w14:paraId="0213816F"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Number of items with &gt; 20 words (excluding introduction text)</w:t>
            </w:r>
          </w:p>
        </w:tc>
      </w:tr>
      <w:tr w:rsidR="00107F69" w:rsidRPr="00F92C22" w14:paraId="5460A532" w14:textId="77777777" w:rsidTr="0029162A">
        <w:tc>
          <w:tcPr>
            <w:tcW w:w="1242" w:type="dxa"/>
            <w:vMerge/>
          </w:tcPr>
          <w:p w14:paraId="16521066" w14:textId="77777777" w:rsidR="00107F69" w:rsidRDefault="00107F69" w:rsidP="009126E5">
            <w:pPr>
              <w:jc w:val="both"/>
              <w:rPr>
                <w:rFonts w:ascii="Times New Roman" w:hAnsi="Times New Roman" w:cs="Times New Roman"/>
                <w:lang w:val="en-GB"/>
              </w:rPr>
            </w:pPr>
          </w:p>
        </w:tc>
        <w:tc>
          <w:tcPr>
            <w:tcW w:w="1701" w:type="dxa"/>
          </w:tcPr>
          <w:p w14:paraId="654BDEA9"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 answer cat’s</w:t>
            </w:r>
          </w:p>
        </w:tc>
        <w:tc>
          <w:tcPr>
            <w:tcW w:w="6269" w:type="dxa"/>
          </w:tcPr>
          <w:p w14:paraId="2AA9EFC8"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Number of items with &gt; 5 answer categories</w:t>
            </w:r>
          </w:p>
        </w:tc>
      </w:tr>
      <w:tr w:rsidR="00107F69" w:rsidRPr="00F92C22" w14:paraId="22AE26E8" w14:textId="77777777" w:rsidTr="0029162A">
        <w:tc>
          <w:tcPr>
            <w:tcW w:w="1242" w:type="dxa"/>
            <w:vMerge/>
          </w:tcPr>
          <w:p w14:paraId="1AAE4B54" w14:textId="77777777" w:rsidR="00107F69" w:rsidRDefault="00107F69" w:rsidP="009126E5">
            <w:pPr>
              <w:jc w:val="both"/>
              <w:rPr>
                <w:rFonts w:ascii="Times New Roman" w:hAnsi="Times New Roman" w:cs="Times New Roman"/>
                <w:lang w:val="en-GB"/>
              </w:rPr>
            </w:pPr>
          </w:p>
        </w:tc>
        <w:tc>
          <w:tcPr>
            <w:tcW w:w="1701" w:type="dxa"/>
          </w:tcPr>
          <w:p w14:paraId="2B8C9907" w14:textId="77777777" w:rsidR="00107F69" w:rsidRDefault="004C64C1" w:rsidP="009126E5">
            <w:pPr>
              <w:jc w:val="both"/>
              <w:rPr>
                <w:rFonts w:ascii="Times New Roman" w:hAnsi="Times New Roman" w:cs="Times New Roman"/>
                <w:lang w:val="en-GB"/>
              </w:rPr>
            </w:pPr>
            <w:r>
              <w:rPr>
                <w:rFonts w:ascii="Times New Roman" w:hAnsi="Times New Roman" w:cs="Times New Roman"/>
                <w:lang w:val="en-GB"/>
              </w:rPr>
              <w:t>Answer text</w:t>
            </w:r>
          </w:p>
        </w:tc>
        <w:tc>
          <w:tcPr>
            <w:tcW w:w="6269" w:type="dxa"/>
          </w:tcPr>
          <w:p w14:paraId="4BD76E45" w14:textId="77777777" w:rsidR="00107F69" w:rsidRDefault="004C64C1" w:rsidP="009126E5">
            <w:pPr>
              <w:jc w:val="both"/>
              <w:rPr>
                <w:rFonts w:ascii="Times New Roman" w:hAnsi="Times New Roman" w:cs="Times New Roman"/>
                <w:lang w:val="en-GB"/>
              </w:rPr>
            </w:pPr>
            <w:r>
              <w:rPr>
                <w:rFonts w:ascii="Times New Roman" w:hAnsi="Times New Roman" w:cs="Times New Roman"/>
                <w:lang w:val="en-GB"/>
              </w:rPr>
              <w:t>Number of items with &gt; 10 words in at least one category</w:t>
            </w:r>
          </w:p>
        </w:tc>
      </w:tr>
      <w:tr w:rsidR="00107F69" w14:paraId="13296A1B" w14:textId="77777777" w:rsidTr="0029162A">
        <w:tc>
          <w:tcPr>
            <w:tcW w:w="1242" w:type="dxa"/>
            <w:vMerge w:val="restart"/>
          </w:tcPr>
          <w:p w14:paraId="0E1763F5" w14:textId="01113EE6" w:rsidR="00107F69" w:rsidRDefault="006B0130" w:rsidP="009126E5">
            <w:pPr>
              <w:jc w:val="both"/>
              <w:rPr>
                <w:rFonts w:ascii="Times New Roman" w:hAnsi="Times New Roman" w:cs="Times New Roman"/>
                <w:lang w:val="en-GB"/>
              </w:rPr>
            </w:pPr>
            <w:r>
              <w:rPr>
                <w:rFonts w:ascii="Times New Roman" w:hAnsi="Times New Roman" w:cs="Times New Roman"/>
                <w:lang w:val="en-GB"/>
              </w:rPr>
              <w:t>Touch n</w:t>
            </w:r>
            <w:r w:rsidR="00107F69">
              <w:rPr>
                <w:rFonts w:ascii="Times New Roman" w:hAnsi="Times New Roman" w:cs="Times New Roman"/>
                <w:lang w:val="en-GB"/>
              </w:rPr>
              <w:t>avigation</w:t>
            </w:r>
          </w:p>
        </w:tc>
        <w:tc>
          <w:tcPr>
            <w:tcW w:w="1701" w:type="dxa"/>
          </w:tcPr>
          <w:p w14:paraId="32626108"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Open question</w:t>
            </w:r>
          </w:p>
        </w:tc>
        <w:tc>
          <w:tcPr>
            <w:tcW w:w="6269" w:type="dxa"/>
          </w:tcPr>
          <w:p w14:paraId="03313E23"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Number of open questions</w:t>
            </w:r>
          </w:p>
        </w:tc>
      </w:tr>
      <w:tr w:rsidR="00107F69" w:rsidRPr="00F92C22" w14:paraId="0B7DF8C5" w14:textId="77777777" w:rsidTr="0029162A">
        <w:tc>
          <w:tcPr>
            <w:tcW w:w="1242" w:type="dxa"/>
            <w:vMerge/>
          </w:tcPr>
          <w:p w14:paraId="36D859CA" w14:textId="77777777" w:rsidR="00107F69" w:rsidRDefault="00107F69" w:rsidP="009126E5">
            <w:pPr>
              <w:jc w:val="both"/>
              <w:rPr>
                <w:rFonts w:ascii="Times New Roman" w:hAnsi="Times New Roman" w:cs="Times New Roman"/>
                <w:lang w:val="en-GB"/>
              </w:rPr>
            </w:pPr>
          </w:p>
        </w:tc>
        <w:tc>
          <w:tcPr>
            <w:tcW w:w="1701" w:type="dxa"/>
          </w:tcPr>
          <w:p w14:paraId="24F96BE8"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Many answers</w:t>
            </w:r>
          </w:p>
        </w:tc>
        <w:tc>
          <w:tcPr>
            <w:tcW w:w="6269" w:type="dxa"/>
          </w:tcPr>
          <w:p w14:paraId="0FAD6EBD"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Number of items with &gt; 25 answer categories</w:t>
            </w:r>
          </w:p>
        </w:tc>
      </w:tr>
      <w:tr w:rsidR="00107F69" w:rsidRPr="00F92C22" w14:paraId="0EF8529F" w14:textId="77777777" w:rsidTr="0029162A">
        <w:tc>
          <w:tcPr>
            <w:tcW w:w="1242" w:type="dxa"/>
            <w:vMerge w:val="restart"/>
          </w:tcPr>
          <w:p w14:paraId="7ABD4234"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Duration</w:t>
            </w:r>
          </w:p>
        </w:tc>
        <w:tc>
          <w:tcPr>
            <w:tcW w:w="1701" w:type="dxa"/>
          </w:tcPr>
          <w:p w14:paraId="49A1BE46"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 of items</w:t>
            </w:r>
          </w:p>
        </w:tc>
        <w:tc>
          <w:tcPr>
            <w:tcW w:w="6269" w:type="dxa"/>
          </w:tcPr>
          <w:p w14:paraId="5D0D6728"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Total number of items</w:t>
            </w:r>
          </w:p>
          <w:p w14:paraId="663B60AA"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 xml:space="preserve">Average </w:t>
            </w:r>
            <w:r w:rsidR="007D0888">
              <w:rPr>
                <w:rFonts w:ascii="Times New Roman" w:hAnsi="Times New Roman" w:cs="Times New Roman"/>
                <w:lang w:val="en-GB"/>
              </w:rPr>
              <w:t>duration of survey</w:t>
            </w:r>
            <w:r>
              <w:rPr>
                <w:rFonts w:ascii="Times New Roman" w:hAnsi="Times New Roman" w:cs="Times New Roman"/>
                <w:lang w:val="en-GB"/>
              </w:rPr>
              <w:t xml:space="preserve"> per respondent</w:t>
            </w:r>
          </w:p>
        </w:tc>
      </w:tr>
      <w:tr w:rsidR="00107F69" w14:paraId="05754860" w14:textId="77777777" w:rsidTr="0029162A">
        <w:tc>
          <w:tcPr>
            <w:tcW w:w="1242" w:type="dxa"/>
            <w:vMerge/>
          </w:tcPr>
          <w:p w14:paraId="678650B6" w14:textId="77777777" w:rsidR="00107F69" w:rsidRDefault="00107F69" w:rsidP="009126E5">
            <w:pPr>
              <w:jc w:val="both"/>
              <w:rPr>
                <w:rFonts w:ascii="Times New Roman" w:hAnsi="Times New Roman" w:cs="Times New Roman"/>
                <w:lang w:val="en-GB"/>
              </w:rPr>
            </w:pPr>
          </w:p>
        </w:tc>
        <w:tc>
          <w:tcPr>
            <w:tcW w:w="1701" w:type="dxa"/>
          </w:tcPr>
          <w:p w14:paraId="26D343BD"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Household</w:t>
            </w:r>
          </w:p>
        </w:tc>
        <w:tc>
          <w:tcPr>
            <w:tcW w:w="6269" w:type="dxa"/>
          </w:tcPr>
          <w:p w14:paraId="11DA7989"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Is survey a household survey? Yes/no</w:t>
            </w:r>
          </w:p>
        </w:tc>
      </w:tr>
      <w:tr w:rsidR="00107F69" w14:paraId="211BCFD2" w14:textId="77777777" w:rsidTr="0029162A">
        <w:tc>
          <w:tcPr>
            <w:tcW w:w="1242" w:type="dxa"/>
            <w:vMerge/>
          </w:tcPr>
          <w:p w14:paraId="7F6648E9" w14:textId="77777777" w:rsidR="00107F69" w:rsidRDefault="00107F69" w:rsidP="009126E5">
            <w:pPr>
              <w:jc w:val="both"/>
              <w:rPr>
                <w:rFonts w:ascii="Times New Roman" w:hAnsi="Times New Roman" w:cs="Times New Roman"/>
                <w:lang w:val="en-GB"/>
              </w:rPr>
            </w:pPr>
          </w:p>
        </w:tc>
        <w:tc>
          <w:tcPr>
            <w:tcW w:w="1701" w:type="dxa"/>
          </w:tcPr>
          <w:p w14:paraId="12082223"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Database</w:t>
            </w:r>
          </w:p>
        </w:tc>
        <w:tc>
          <w:tcPr>
            <w:tcW w:w="6269" w:type="dxa"/>
          </w:tcPr>
          <w:p w14:paraId="5D124632"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Does survey require interaction with a database? Yes/no</w:t>
            </w:r>
          </w:p>
        </w:tc>
      </w:tr>
      <w:tr w:rsidR="00107F69" w:rsidRPr="00F92C22" w14:paraId="4B7D3CAC" w14:textId="77777777" w:rsidTr="0029162A">
        <w:tc>
          <w:tcPr>
            <w:tcW w:w="1242" w:type="dxa"/>
            <w:vMerge/>
          </w:tcPr>
          <w:p w14:paraId="43007518" w14:textId="77777777" w:rsidR="00107F69" w:rsidRDefault="00107F69" w:rsidP="009126E5">
            <w:pPr>
              <w:jc w:val="both"/>
              <w:rPr>
                <w:rFonts w:ascii="Times New Roman" w:hAnsi="Times New Roman" w:cs="Times New Roman"/>
                <w:lang w:val="en-GB"/>
              </w:rPr>
            </w:pPr>
          </w:p>
        </w:tc>
        <w:tc>
          <w:tcPr>
            <w:tcW w:w="1701" w:type="dxa"/>
          </w:tcPr>
          <w:p w14:paraId="0398F057"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Complexity</w:t>
            </w:r>
          </w:p>
        </w:tc>
        <w:tc>
          <w:tcPr>
            <w:tcW w:w="6269" w:type="dxa"/>
          </w:tcPr>
          <w:p w14:paraId="1D48EC2F" w14:textId="5E82103F" w:rsidR="00107F69" w:rsidRDefault="00107F69" w:rsidP="009126E5">
            <w:pPr>
              <w:jc w:val="both"/>
              <w:rPr>
                <w:rFonts w:ascii="Times New Roman" w:hAnsi="Times New Roman" w:cs="Times New Roman"/>
                <w:lang w:val="en-GB"/>
              </w:rPr>
            </w:pPr>
            <w:r>
              <w:rPr>
                <w:rFonts w:ascii="Times New Roman" w:hAnsi="Times New Roman" w:cs="Times New Roman"/>
                <w:lang w:val="en-GB"/>
              </w:rPr>
              <w:t>Number of (anticipated) items that require calculations by a</w:t>
            </w:r>
            <w:r w:rsidR="00A23AA6">
              <w:rPr>
                <w:rFonts w:ascii="Times New Roman" w:hAnsi="Times New Roman" w:cs="Times New Roman"/>
                <w:lang w:val="en-GB"/>
              </w:rPr>
              <w:t>n</w:t>
            </w:r>
            <w:r>
              <w:rPr>
                <w:rFonts w:ascii="Times New Roman" w:hAnsi="Times New Roman" w:cs="Times New Roman"/>
                <w:lang w:val="en-GB"/>
              </w:rPr>
              <w:t xml:space="preserve"> average respondent</w:t>
            </w:r>
            <w:r w:rsidR="00A23AA6">
              <w:rPr>
                <w:rFonts w:ascii="Times New Roman" w:hAnsi="Times New Roman" w:cs="Times New Roman"/>
                <w:lang w:val="en-GB"/>
              </w:rPr>
              <w:t>, i.e. are cognitively burdensome</w:t>
            </w:r>
          </w:p>
          <w:p w14:paraId="119991DB" w14:textId="124CE20C" w:rsidR="00107F69" w:rsidRDefault="00107F69" w:rsidP="009126E5">
            <w:pPr>
              <w:jc w:val="both"/>
              <w:rPr>
                <w:rFonts w:ascii="Times New Roman" w:hAnsi="Times New Roman" w:cs="Times New Roman"/>
                <w:lang w:val="en-GB"/>
              </w:rPr>
            </w:pPr>
            <w:r>
              <w:rPr>
                <w:rFonts w:ascii="Times New Roman" w:hAnsi="Times New Roman" w:cs="Times New Roman"/>
                <w:lang w:val="en-GB"/>
              </w:rPr>
              <w:t>Number of (anticipated) items that require consultation of personal documentation by a</w:t>
            </w:r>
            <w:r w:rsidR="00A23AA6">
              <w:rPr>
                <w:rFonts w:ascii="Times New Roman" w:hAnsi="Times New Roman" w:cs="Times New Roman"/>
                <w:lang w:val="en-GB"/>
              </w:rPr>
              <w:t>n</w:t>
            </w:r>
            <w:r>
              <w:rPr>
                <w:rFonts w:ascii="Times New Roman" w:hAnsi="Times New Roman" w:cs="Times New Roman"/>
                <w:lang w:val="en-GB"/>
              </w:rPr>
              <w:t xml:space="preserve"> average respondent</w:t>
            </w:r>
          </w:p>
        </w:tc>
      </w:tr>
      <w:tr w:rsidR="00107F69" w:rsidRPr="00F92C22" w14:paraId="6B833D71" w14:textId="77777777" w:rsidTr="0029162A">
        <w:tc>
          <w:tcPr>
            <w:tcW w:w="1242" w:type="dxa"/>
            <w:vMerge/>
          </w:tcPr>
          <w:p w14:paraId="1E8D8294" w14:textId="77777777" w:rsidR="00107F69" w:rsidRDefault="00107F69" w:rsidP="009126E5">
            <w:pPr>
              <w:jc w:val="both"/>
              <w:rPr>
                <w:rFonts w:ascii="Times New Roman" w:hAnsi="Times New Roman" w:cs="Times New Roman"/>
                <w:lang w:val="en-GB"/>
              </w:rPr>
            </w:pPr>
          </w:p>
        </w:tc>
        <w:tc>
          <w:tcPr>
            <w:tcW w:w="1701" w:type="dxa"/>
          </w:tcPr>
          <w:p w14:paraId="35D7376A"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Enj-Rel-Bur</w:t>
            </w:r>
          </w:p>
        </w:tc>
        <w:tc>
          <w:tcPr>
            <w:tcW w:w="6269" w:type="dxa"/>
          </w:tcPr>
          <w:p w14:paraId="1C75BA92"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Response rate to traditional online devices</w:t>
            </w:r>
          </w:p>
        </w:tc>
      </w:tr>
    </w:tbl>
    <w:p w14:paraId="4FF9FF25" w14:textId="77777777" w:rsidR="004E57CF" w:rsidRDefault="004E57CF" w:rsidP="009126E5">
      <w:pPr>
        <w:jc w:val="both"/>
        <w:rPr>
          <w:rFonts w:ascii="Times New Roman" w:hAnsi="Times New Roman" w:cs="Times New Roman"/>
        </w:rPr>
      </w:pPr>
    </w:p>
    <w:p w14:paraId="005317AD" w14:textId="13B6341D" w:rsidR="004E57CF" w:rsidRDefault="004E57CF" w:rsidP="009126E5">
      <w:pPr>
        <w:jc w:val="both"/>
        <w:rPr>
          <w:rFonts w:ascii="Times New Roman" w:hAnsi="Times New Roman" w:cs="Times New Roman"/>
        </w:rPr>
      </w:pPr>
      <w:r>
        <w:rPr>
          <w:rFonts w:ascii="Times New Roman" w:hAnsi="Times New Roman" w:cs="Times New Roman"/>
        </w:rPr>
        <w:t>Initially, we also envisaged including the number of filter questions, where the follow-up questions appear on the same screen. There are however no criteria given by ESTAT on how to handle this, and we, therefore dropped this criterion</w:t>
      </w:r>
    </w:p>
    <w:p w14:paraId="45D7FA3A" w14:textId="05144540" w:rsidR="00107F69" w:rsidRPr="00D13C72" w:rsidRDefault="00107F69" w:rsidP="00D13C72">
      <w:pPr>
        <w:pStyle w:val="Lijstalinea"/>
        <w:numPr>
          <w:ilvl w:val="0"/>
          <w:numId w:val="25"/>
        </w:numPr>
        <w:jc w:val="both"/>
        <w:rPr>
          <w:rFonts w:ascii="Times New Roman" w:hAnsi="Times New Roman" w:cs="Times New Roman"/>
          <w:b/>
        </w:rPr>
      </w:pPr>
      <w:r w:rsidRPr="00D13C72">
        <w:rPr>
          <w:rFonts w:ascii="Times New Roman" w:hAnsi="Times New Roman" w:cs="Times New Roman"/>
          <w:b/>
        </w:rPr>
        <w:t>The use of smartphones in ESS surveys</w:t>
      </w:r>
    </w:p>
    <w:p w14:paraId="09A74B61" w14:textId="594E0D7E" w:rsidR="00680877" w:rsidRDefault="003E42EE" w:rsidP="009126E5">
      <w:pPr>
        <w:spacing w:after="0"/>
        <w:jc w:val="both"/>
        <w:rPr>
          <w:rFonts w:ascii="Times New Roman" w:hAnsi="Times New Roman" w:cs="Times New Roman"/>
        </w:rPr>
      </w:pPr>
      <w:r>
        <w:rPr>
          <w:rFonts w:ascii="Times New Roman" w:hAnsi="Times New Roman" w:cs="Times New Roman"/>
        </w:rPr>
        <w:t>Within WP1 of MIMOD, a survey was fielded to all 31 ESS NSI’s. One section of the survey concerned the poss</w:t>
      </w:r>
      <w:r w:rsidR="00680877">
        <w:rPr>
          <w:rFonts w:ascii="Times New Roman" w:hAnsi="Times New Roman" w:cs="Times New Roman"/>
        </w:rPr>
        <w:t xml:space="preserve">ibility of completing </w:t>
      </w:r>
      <w:r>
        <w:rPr>
          <w:rFonts w:ascii="Times New Roman" w:hAnsi="Times New Roman" w:cs="Times New Roman"/>
        </w:rPr>
        <w:t>ESS surveys on a smartphone. As a fo</w:t>
      </w:r>
      <w:r w:rsidR="00680877">
        <w:rPr>
          <w:rFonts w:ascii="Times New Roman" w:hAnsi="Times New Roman" w:cs="Times New Roman"/>
        </w:rPr>
        <w:t>llow-up to this question, sever</w:t>
      </w:r>
      <w:r>
        <w:rPr>
          <w:rFonts w:ascii="Times New Roman" w:hAnsi="Times New Roman" w:cs="Times New Roman"/>
        </w:rPr>
        <w:t xml:space="preserve">al other questions were asked. </w:t>
      </w:r>
      <w:r w:rsidR="00680877">
        <w:rPr>
          <w:rFonts w:ascii="Times New Roman" w:hAnsi="Times New Roman" w:cs="Times New Roman"/>
        </w:rPr>
        <w:t xml:space="preserve">Seven ESS surveys </w:t>
      </w:r>
      <w:r w:rsidR="00177A08">
        <w:rPr>
          <w:rFonts w:ascii="Times New Roman" w:hAnsi="Times New Roman" w:cs="Times New Roman"/>
        </w:rPr>
        <w:t xml:space="preserve">were </w:t>
      </w:r>
      <w:r w:rsidR="00680877">
        <w:rPr>
          <w:rFonts w:ascii="Times New Roman" w:hAnsi="Times New Roman" w:cs="Times New Roman"/>
        </w:rPr>
        <w:t>selected</w:t>
      </w:r>
      <w:r w:rsidR="00177A08">
        <w:rPr>
          <w:rFonts w:ascii="Times New Roman" w:hAnsi="Times New Roman" w:cs="Times New Roman"/>
        </w:rPr>
        <w:t xml:space="preserve"> for this purpose</w:t>
      </w:r>
      <w:r w:rsidR="00680877">
        <w:rPr>
          <w:rFonts w:ascii="Times New Roman" w:hAnsi="Times New Roman" w:cs="Times New Roman"/>
        </w:rPr>
        <w:t xml:space="preserve"> within MIMOD</w:t>
      </w:r>
      <w:r w:rsidR="00680877" w:rsidRPr="00C55E69">
        <w:rPr>
          <w:rFonts w:ascii="Times New Roman" w:hAnsi="Times New Roman" w:cs="Times New Roman"/>
        </w:rPr>
        <w:t>.</w:t>
      </w:r>
      <w:r w:rsidR="00680877">
        <w:rPr>
          <w:rFonts w:ascii="Times New Roman" w:hAnsi="Times New Roman" w:cs="Times New Roman"/>
        </w:rPr>
        <w:t xml:space="preserve"> These surveys are:</w:t>
      </w:r>
      <w:r w:rsidR="00680877" w:rsidRPr="00680877">
        <w:rPr>
          <w:rFonts w:ascii="Times New Roman" w:hAnsi="Times New Roman" w:cs="Times New Roman"/>
        </w:rPr>
        <w:t xml:space="preserve"> </w:t>
      </w:r>
    </w:p>
    <w:p w14:paraId="72038693" w14:textId="77777777" w:rsidR="00680877" w:rsidRDefault="00680877" w:rsidP="009126E5">
      <w:pPr>
        <w:pStyle w:val="Lijstalinea"/>
        <w:numPr>
          <w:ilvl w:val="0"/>
          <w:numId w:val="15"/>
        </w:numPr>
        <w:jc w:val="both"/>
        <w:rPr>
          <w:rFonts w:ascii="Times New Roman" w:hAnsi="Times New Roman" w:cs="Times New Roman"/>
        </w:rPr>
      </w:pPr>
      <w:r>
        <w:rPr>
          <w:rFonts w:ascii="Times New Roman" w:hAnsi="Times New Roman" w:cs="Times New Roman"/>
        </w:rPr>
        <w:t>European Health Survey (EHIS)</w:t>
      </w:r>
    </w:p>
    <w:p w14:paraId="0C4EBA67" w14:textId="77777777" w:rsidR="00680877" w:rsidRDefault="00680877" w:rsidP="009126E5">
      <w:pPr>
        <w:pStyle w:val="Lijstalinea"/>
        <w:numPr>
          <w:ilvl w:val="0"/>
          <w:numId w:val="15"/>
        </w:numPr>
        <w:jc w:val="both"/>
        <w:rPr>
          <w:rFonts w:ascii="Times New Roman" w:hAnsi="Times New Roman" w:cs="Times New Roman"/>
        </w:rPr>
      </w:pPr>
      <w:r>
        <w:rPr>
          <w:rFonts w:ascii="Times New Roman" w:hAnsi="Times New Roman" w:cs="Times New Roman"/>
        </w:rPr>
        <w:t>EU Survey on Income and Living Conditions (EU-SILC)</w:t>
      </w:r>
    </w:p>
    <w:p w14:paraId="4351C4C7" w14:textId="77777777" w:rsidR="00680877" w:rsidRDefault="00680877" w:rsidP="009126E5">
      <w:pPr>
        <w:pStyle w:val="Lijstalinea"/>
        <w:numPr>
          <w:ilvl w:val="0"/>
          <w:numId w:val="15"/>
        </w:numPr>
        <w:jc w:val="both"/>
        <w:rPr>
          <w:rFonts w:ascii="Times New Roman" w:hAnsi="Times New Roman" w:cs="Times New Roman"/>
        </w:rPr>
      </w:pPr>
      <w:r>
        <w:rPr>
          <w:rFonts w:ascii="Times New Roman" w:hAnsi="Times New Roman" w:cs="Times New Roman"/>
        </w:rPr>
        <w:lastRenderedPageBreak/>
        <w:t>ICT Survey (ICT)</w:t>
      </w:r>
    </w:p>
    <w:p w14:paraId="32F6EB73" w14:textId="77777777" w:rsidR="00680877" w:rsidRDefault="00680877" w:rsidP="009126E5">
      <w:pPr>
        <w:pStyle w:val="Lijstalinea"/>
        <w:numPr>
          <w:ilvl w:val="0"/>
          <w:numId w:val="15"/>
        </w:numPr>
        <w:jc w:val="both"/>
        <w:rPr>
          <w:rFonts w:ascii="Times New Roman" w:hAnsi="Times New Roman" w:cs="Times New Roman"/>
        </w:rPr>
      </w:pPr>
      <w:r>
        <w:rPr>
          <w:rFonts w:ascii="Times New Roman" w:hAnsi="Times New Roman" w:cs="Times New Roman"/>
        </w:rPr>
        <w:t>Labour Force Survey (LFS)</w:t>
      </w:r>
    </w:p>
    <w:p w14:paraId="45B3567F" w14:textId="77777777" w:rsidR="00680877" w:rsidRDefault="00680877" w:rsidP="009126E5">
      <w:pPr>
        <w:pStyle w:val="Lijstalinea"/>
        <w:numPr>
          <w:ilvl w:val="0"/>
          <w:numId w:val="15"/>
        </w:numPr>
        <w:jc w:val="both"/>
        <w:rPr>
          <w:rFonts w:ascii="Times New Roman" w:hAnsi="Times New Roman" w:cs="Times New Roman"/>
        </w:rPr>
      </w:pPr>
      <w:r>
        <w:rPr>
          <w:rFonts w:ascii="Times New Roman" w:hAnsi="Times New Roman" w:cs="Times New Roman"/>
        </w:rPr>
        <w:t>Adult Education Survey (AES)</w:t>
      </w:r>
    </w:p>
    <w:p w14:paraId="0C0A1710" w14:textId="77777777" w:rsidR="00680877" w:rsidRDefault="00680877" w:rsidP="009126E5">
      <w:pPr>
        <w:pStyle w:val="Lijstalinea"/>
        <w:numPr>
          <w:ilvl w:val="0"/>
          <w:numId w:val="15"/>
        </w:numPr>
        <w:jc w:val="both"/>
        <w:rPr>
          <w:rFonts w:ascii="Times New Roman" w:hAnsi="Times New Roman" w:cs="Times New Roman"/>
        </w:rPr>
      </w:pPr>
      <w:r>
        <w:rPr>
          <w:rFonts w:ascii="Times New Roman" w:hAnsi="Times New Roman" w:cs="Times New Roman"/>
        </w:rPr>
        <w:t>Harmonized European Time Use Survey (HETUS)</w:t>
      </w:r>
    </w:p>
    <w:p w14:paraId="7A237AE1" w14:textId="77777777" w:rsidR="00680877" w:rsidRPr="00EB3355" w:rsidRDefault="00680877" w:rsidP="009126E5">
      <w:pPr>
        <w:pStyle w:val="Lijstalinea"/>
        <w:numPr>
          <w:ilvl w:val="0"/>
          <w:numId w:val="15"/>
        </w:numPr>
        <w:jc w:val="both"/>
        <w:rPr>
          <w:rFonts w:ascii="Times New Roman" w:hAnsi="Times New Roman" w:cs="Times New Roman"/>
        </w:rPr>
      </w:pPr>
      <w:r>
        <w:rPr>
          <w:rFonts w:ascii="Times New Roman" w:hAnsi="Times New Roman" w:cs="Times New Roman"/>
        </w:rPr>
        <w:t>Household Budget Survey (HBS)</w:t>
      </w:r>
    </w:p>
    <w:p w14:paraId="3E2E012D" w14:textId="77777777" w:rsidR="00680877" w:rsidRDefault="00680877" w:rsidP="009126E5">
      <w:pPr>
        <w:jc w:val="both"/>
        <w:rPr>
          <w:rFonts w:ascii="Times New Roman" w:hAnsi="Times New Roman" w:cs="Times New Roman"/>
        </w:rPr>
      </w:pPr>
      <w:r>
        <w:rPr>
          <w:rFonts w:ascii="Times New Roman" w:hAnsi="Times New Roman" w:cs="Times New Roman"/>
        </w:rPr>
        <w:t xml:space="preserve">Table 2 shows the number of countries that have an online option and, if they have, whether smartphones can be used and to what extent the questionnaire has been adapted. A first observation is that the majority of questions do not have an online option. A second observation is that if a survey can be done online, then only a few countries made slight adaptations. </w:t>
      </w:r>
      <w:r w:rsidR="0029162A">
        <w:rPr>
          <w:rFonts w:ascii="Times New Roman" w:hAnsi="Times New Roman" w:cs="Times New Roman"/>
        </w:rPr>
        <w:t>Hence, smartphones do not yet play a dominant role in questionnaire design.</w:t>
      </w:r>
    </w:p>
    <w:p w14:paraId="05EFE382" w14:textId="0FE0D146" w:rsidR="00107F69" w:rsidRPr="00680877" w:rsidRDefault="003E42EE" w:rsidP="009126E5">
      <w:pPr>
        <w:spacing w:after="0"/>
        <w:jc w:val="both"/>
        <w:rPr>
          <w:rFonts w:ascii="Times New Roman" w:hAnsi="Times New Roman" w:cs="Times New Roman"/>
          <w:i/>
        </w:rPr>
      </w:pPr>
      <w:r w:rsidRPr="00680877">
        <w:rPr>
          <w:rFonts w:ascii="Times New Roman" w:hAnsi="Times New Roman" w:cs="Times New Roman"/>
          <w:i/>
        </w:rPr>
        <w:t xml:space="preserve">Table 2: </w:t>
      </w:r>
      <w:r w:rsidR="00680877">
        <w:rPr>
          <w:rFonts w:ascii="Times New Roman" w:hAnsi="Times New Roman" w:cs="Times New Roman"/>
          <w:i/>
        </w:rPr>
        <w:t>Possibility of using</w:t>
      </w:r>
      <w:r w:rsidR="00680877" w:rsidRPr="00680877">
        <w:rPr>
          <w:rFonts w:ascii="Times New Roman" w:hAnsi="Times New Roman" w:cs="Times New Roman"/>
          <w:i/>
        </w:rPr>
        <w:t xml:space="preserve"> smartphones</w:t>
      </w:r>
      <w:r w:rsidR="00C55E69">
        <w:rPr>
          <w:rFonts w:ascii="Times New Roman" w:hAnsi="Times New Roman" w:cs="Times New Roman"/>
          <w:i/>
        </w:rPr>
        <w:t xml:space="preserve"> (Number of NSI’s)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1535"/>
        <w:gridCol w:w="1535"/>
        <w:gridCol w:w="1535"/>
        <w:gridCol w:w="1536"/>
        <w:gridCol w:w="1536"/>
      </w:tblGrid>
      <w:tr w:rsidR="003E42EE" w:rsidRPr="00074C8F" w14:paraId="78D5B07D" w14:textId="77777777" w:rsidTr="00680877">
        <w:tc>
          <w:tcPr>
            <w:tcW w:w="1535" w:type="dxa"/>
            <w:tcBorders>
              <w:top w:val="single" w:sz="4" w:space="0" w:color="auto"/>
              <w:bottom w:val="single" w:sz="4" w:space="0" w:color="auto"/>
            </w:tcBorders>
          </w:tcPr>
          <w:p w14:paraId="5EF7A2A1" w14:textId="77777777" w:rsidR="003E42EE" w:rsidRPr="00680877" w:rsidRDefault="003E42EE" w:rsidP="009126E5">
            <w:pPr>
              <w:jc w:val="both"/>
              <w:rPr>
                <w:rFonts w:ascii="Times New Roman" w:hAnsi="Times New Roman" w:cs="Times New Roman"/>
                <w:i/>
              </w:rPr>
            </w:pPr>
            <w:r w:rsidRPr="00680877">
              <w:rPr>
                <w:rFonts w:ascii="Times New Roman" w:hAnsi="Times New Roman" w:cs="Times New Roman"/>
                <w:i/>
              </w:rPr>
              <w:t>Survey</w:t>
            </w:r>
          </w:p>
        </w:tc>
        <w:tc>
          <w:tcPr>
            <w:tcW w:w="1535" w:type="dxa"/>
            <w:tcBorders>
              <w:top w:val="single" w:sz="4" w:space="0" w:color="auto"/>
              <w:bottom w:val="single" w:sz="4" w:space="0" w:color="auto"/>
            </w:tcBorders>
          </w:tcPr>
          <w:p w14:paraId="5D26E15D" w14:textId="77777777" w:rsidR="003E42EE" w:rsidRPr="00680877" w:rsidRDefault="003E42EE" w:rsidP="009126E5">
            <w:pPr>
              <w:jc w:val="both"/>
              <w:rPr>
                <w:rFonts w:ascii="Times New Roman" w:hAnsi="Times New Roman" w:cs="Times New Roman"/>
                <w:i/>
              </w:rPr>
            </w:pPr>
            <w:r w:rsidRPr="00680877">
              <w:rPr>
                <w:rFonts w:ascii="Times New Roman" w:hAnsi="Times New Roman" w:cs="Times New Roman"/>
                <w:i/>
              </w:rPr>
              <w:t>No web</w:t>
            </w:r>
          </w:p>
        </w:tc>
        <w:tc>
          <w:tcPr>
            <w:tcW w:w="1535" w:type="dxa"/>
            <w:tcBorders>
              <w:top w:val="single" w:sz="4" w:space="0" w:color="auto"/>
              <w:bottom w:val="single" w:sz="4" w:space="0" w:color="auto"/>
            </w:tcBorders>
          </w:tcPr>
          <w:p w14:paraId="37A095B0" w14:textId="77777777" w:rsidR="003E42EE" w:rsidRPr="00680877" w:rsidRDefault="003E42EE" w:rsidP="009126E5">
            <w:pPr>
              <w:jc w:val="both"/>
              <w:rPr>
                <w:rFonts w:ascii="Times New Roman" w:hAnsi="Times New Roman" w:cs="Times New Roman"/>
                <w:i/>
              </w:rPr>
            </w:pPr>
            <w:r w:rsidRPr="00680877">
              <w:rPr>
                <w:rFonts w:ascii="Times New Roman" w:hAnsi="Times New Roman" w:cs="Times New Roman"/>
                <w:i/>
              </w:rPr>
              <w:t>Blocked</w:t>
            </w:r>
          </w:p>
        </w:tc>
        <w:tc>
          <w:tcPr>
            <w:tcW w:w="1535" w:type="dxa"/>
            <w:tcBorders>
              <w:top w:val="single" w:sz="4" w:space="0" w:color="auto"/>
              <w:bottom w:val="single" w:sz="4" w:space="0" w:color="auto"/>
            </w:tcBorders>
          </w:tcPr>
          <w:p w14:paraId="269B3FCE" w14:textId="77777777" w:rsidR="003E42EE" w:rsidRPr="00680877" w:rsidRDefault="003E42EE" w:rsidP="009126E5">
            <w:pPr>
              <w:jc w:val="both"/>
              <w:rPr>
                <w:rFonts w:ascii="Times New Roman" w:hAnsi="Times New Roman" w:cs="Times New Roman"/>
                <w:i/>
              </w:rPr>
            </w:pPr>
            <w:r w:rsidRPr="00680877">
              <w:rPr>
                <w:rFonts w:ascii="Times New Roman" w:hAnsi="Times New Roman" w:cs="Times New Roman"/>
                <w:i/>
              </w:rPr>
              <w:t>Not adapted but usable</w:t>
            </w:r>
          </w:p>
        </w:tc>
        <w:tc>
          <w:tcPr>
            <w:tcW w:w="1536" w:type="dxa"/>
            <w:tcBorders>
              <w:top w:val="single" w:sz="4" w:space="0" w:color="auto"/>
              <w:bottom w:val="single" w:sz="4" w:space="0" w:color="auto"/>
            </w:tcBorders>
          </w:tcPr>
          <w:p w14:paraId="2CEB8486" w14:textId="77777777" w:rsidR="003E42EE" w:rsidRPr="00680877" w:rsidRDefault="003E42EE" w:rsidP="009126E5">
            <w:pPr>
              <w:jc w:val="both"/>
              <w:rPr>
                <w:rFonts w:ascii="Times New Roman" w:hAnsi="Times New Roman" w:cs="Times New Roman"/>
                <w:i/>
              </w:rPr>
            </w:pPr>
            <w:r w:rsidRPr="00680877">
              <w:rPr>
                <w:rFonts w:ascii="Times New Roman" w:hAnsi="Times New Roman" w:cs="Times New Roman"/>
                <w:i/>
              </w:rPr>
              <w:t>Slightly adapted</w:t>
            </w:r>
          </w:p>
        </w:tc>
        <w:tc>
          <w:tcPr>
            <w:tcW w:w="1536" w:type="dxa"/>
            <w:tcBorders>
              <w:top w:val="single" w:sz="4" w:space="0" w:color="auto"/>
              <w:bottom w:val="single" w:sz="4" w:space="0" w:color="auto"/>
            </w:tcBorders>
          </w:tcPr>
          <w:p w14:paraId="6247D57B" w14:textId="77777777" w:rsidR="003E42EE" w:rsidRPr="00680877" w:rsidRDefault="003E42EE" w:rsidP="009126E5">
            <w:pPr>
              <w:jc w:val="both"/>
              <w:rPr>
                <w:rFonts w:ascii="Times New Roman" w:hAnsi="Times New Roman" w:cs="Times New Roman"/>
                <w:i/>
              </w:rPr>
            </w:pPr>
            <w:r w:rsidRPr="00680877">
              <w:rPr>
                <w:rFonts w:ascii="Times New Roman" w:hAnsi="Times New Roman" w:cs="Times New Roman"/>
                <w:i/>
              </w:rPr>
              <w:t>Profoundly adapted</w:t>
            </w:r>
          </w:p>
        </w:tc>
      </w:tr>
      <w:tr w:rsidR="003E42EE" w:rsidRPr="00074C8F" w14:paraId="78DF8426" w14:textId="77777777" w:rsidTr="00680877">
        <w:tc>
          <w:tcPr>
            <w:tcW w:w="1535" w:type="dxa"/>
            <w:tcBorders>
              <w:top w:val="single" w:sz="4" w:space="0" w:color="auto"/>
            </w:tcBorders>
          </w:tcPr>
          <w:p w14:paraId="38E09F53"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LFS</w:t>
            </w:r>
          </w:p>
        </w:tc>
        <w:tc>
          <w:tcPr>
            <w:tcW w:w="1535" w:type="dxa"/>
            <w:tcBorders>
              <w:top w:val="single" w:sz="4" w:space="0" w:color="auto"/>
            </w:tcBorders>
          </w:tcPr>
          <w:p w14:paraId="1C4D0CFE"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25</w:t>
            </w:r>
          </w:p>
        </w:tc>
        <w:tc>
          <w:tcPr>
            <w:tcW w:w="1535" w:type="dxa"/>
            <w:tcBorders>
              <w:top w:val="single" w:sz="4" w:space="0" w:color="auto"/>
            </w:tcBorders>
          </w:tcPr>
          <w:p w14:paraId="52F83DF2"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1</w:t>
            </w:r>
          </w:p>
        </w:tc>
        <w:tc>
          <w:tcPr>
            <w:tcW w:w="1535" w:type="dxa"/>
            <w:tcBorders>
              <w:top w:val="single" w:sz="4" w:space="0" w:color="auto"/>
            </w:tcBorders>
          </w:tcPr>
          <w:p w14:paraId="186D464E"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5</w:t>
            </w:r>
          </w:p>
        </w:tc>
        <w:tc>
          <w:tcPr>
            <w:tcW w:w="1536" w:type="dxa"/>
            <w:tcBorders>
              <w:top w:val="single" w:sz="4" w:space="0" w:color="auto"/>
            </w:tcBorders>
          </w:tcPr>
          <w:p w14:paraId="332EEC90" w14:textId="77777777" w:rsidR="003E42EE" w:rsidRPr="00680877" w:rsidRDefault="003E42EE" w:rsidP="009126E5">
            <w:pPr>
              <w:jc w:val="both"/>
              <w:rPr>
                <w:rFonts w:ascii="Times New Roman" w:hAnsi="Times New Roman" w:cs="Times New Roman"/>
              </w:rPr>
            </w:pPr>
          </w:p>
        </w:tc>
        <w:tc>
          <w:tcPr>
            <w:tcW w:w="1536" w:type="dxa"/>
            <w:tcBorders>
              <w:top w:val="single" w:sz="4" w:space="0" w:color="auto"/>
            </w:tcBorders>
          </w:tcPr>
          <w:p w14:paraId="2A361C11" w14:textId="77777777" w:rsidR="003E42EE" w:rsidRPr="00680877" w:rsidRDefault="003E42EE" w:rsidP="009126E5">
            <w:pPr>
              <w:jc w:val="both"/>
              <w:rPr>
                <w:rFonts w:ascii="Times New Roman" w:hAnsi="Times New Roman" w:cs="Times New Roman"/>
              </w:rPr>
            </w:pPr>
          </w:p>
        </w:tc>
      </w:tr>
      <w:tr w:rsidR="003E42EE" w:rsidRPr="00074C8F" w14:paraId="7268AFDD" w14:textId="77777777" w:rsidTr="00680877">
        <w:tc>
          <w:tcPr>
            <w:tcW w:w="1535" w:type="dxa"/>
          </w:tcPr>
          <w:p w14:paraId="31DDAD0D"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EU-SILC</w:t>
            </w:r>
          </w:p>
        </w:tc>
        <w:tc>
          <w:tcPr>
            <w:tcW w:w="1535" w:type="dxa"/>
          </w:tcPr>
          <w:p w14:paraId="2044A052"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24</w:t>
            </w:r>
          </w:p>
        </w:tc>
        <w:tc>
          <w:tcPr>
            <w:tcW w:w="1535" w:type="dxa"/>
          </w:tcPr>
          <w:p w14:paraId="03C7200B"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2</w:t>
            </w:r>
          </w:p>
        </w:tc>
        <w:tc>
          <w:tcPr>
            <w:tcW w:w="1535" w:type="dxa"/>
          </w:tcPr>
          <w:p w14:paraId="0924E698"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4</w:t>
            </w:r>
          </w:p>
        </w:tc>
        <w:tc>
          <w:tcPr>
            <w:tcW w:w="1536" w:type="dxa"/>
          </w:tcPr>
          <w:p w14:paraId="67AF0938"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1</w:t>
            </w:r>
          </w:p>
        </w:tc>
        <w:tc>
          <w:tcPr>
            <w:tcW w:w="1536" w:type="dxa"/>
          </w:tcPr>
          <w:p w14:paraId="4101856E" w14:textId="77777777" w:rsidR="003E42EE" w:rsidRPr="00680877" w:rsidRDefault="003E42EE" w:rsidP="009126E5">
            <w:pPr>
              <w:jc w:val="both"/>
              <w:rPr>
                <w:rFonts w:ascii="Times New Roman" w:hAnsi="Times New Roman" w:cs="Times New Roman"/>
              </w:rPr>
            </w:pPr>
          </w:p>
        </w:tc>
      </w:tr>
      <w:tr w:rsidR="003E42EE" w:rsidRPr="00074C8F" w14:paraId="2963F2B9" w14:textId="77777777" w:rsidTr="00680877">
        <w:tc>
          <w:tcPr>
            <w:tcW w:w="1535" w:type="dxa"/>
          </w:tcPr>
          <w:p w14:paraId="352FA87F"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EHIS</w:t>
            </w:r>
          </w:p>
        </w:tc>
        <w:tc>
          <w:tcPr>
            <w:tcW w:w="1535" w:type="dxa"/>
          </w:tcPr>
          <w:p w14:paraId="005FE9AE"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20</w:t>
            </w:r>
          </w:p>
        </w:tc>
        <w:tc>
          <w:tcPr>
            <w:tcW w:w="1535" w:type="dxa"/>
          </w:tcPr>
          <w:p w14:paraId="7A946E02"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1</w:t>
            </w:r>
          </w:p>
        </w:tc>
        <w:tc>
          <w:tcPr>
            <w:tcW w:w="1535" w:type="dxa"/>
          </w:tcPr>
          <w:p w14:paraId="2B4D2C9A"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10</w:t>
            </w:r>
          </w:p>
        </w:tc>
        <w:tc>
          <w:tcPr>
            <w:tcW w:w="1536" w:type="dxa"/>
          </w:tcPr>
          <w:p w14:paraId="4AB4EB22" w14:textId="77777777" w:rsidR="003E42EE" w:rsidRPr="00680877" w:rsidRDefault="003E42EE" w:rsidP="009126E5">
            <w:pPr>
              <w:jc w:val="both"/>
              <w:rPr>
                <w:rFonts w:ascii="Times New Roman" w:hAnsi="Times New Roman" w:cs="Times New Roman"/>
              </w:rPr>
            </w:pPr>
          </w:p>
        </w:tc>
        <w:tc>
          <w:tcPr>
            <w:tcW w:w="1536" w:type="dxa"/>
          </w:tcPr>
          <w:p w14:paraId="19AD535E" w14:textId="77777777" w:rsidR="003E42EE" w:rsidRPr="00680877" w:rsidRDefault="003E42EE" w:rsidP="009126E5">
            <w:pPr>
              <w:jc w:val="both"/>
              <w:rPr>
                <w:rFonts w:ascii="Times New Roman" w:hAnsi="Times New Roman" w:cs="Times New Roman"/>
              </w:rPr>
            </w:pPr>
          </w:p>
        </w:tc>
      </w:tr>
      <w:tr w:rsidR="003E42EE" w:rsidRPr="00074C8F" w14:paraId="42BC0BBF" w14:textId="77777777" w:rsidTr="00680877">
        <w:tc>
          <w:tcPr>
            <w:tcW w:w="1535" w:type="dxa"/>
          </w:tcPr>
          <w:p w14:paraId="7A63782C"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AES</w:t>
            </w:r>
          </w:p>
        </w:tc>
        <w:tc>
          <w:tcPr>
            <w:tcW w:w="1535" w:type="dxa"/>
          </w:tcPr>
          <w:p w14:paraId="55062F70"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21</w:t>
            </w:r>
          </w:p>
        </w:tc>
        <w:tc>
          <w:tcPr>
            <w:tcW w:w="1535" w:type="dxa"/>
          </w:tcPr>
          <w:p w14:paraId="6956B47A"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1</w:t>
            </w:r>
          </w:p>
        </w:tc>
        <w:tc>
          <w:tcPr>
            <w:tcW w:w="1535" w:type="dxa"/>
          </w:tcPr>
          <w:p w14:paraId="3E568F87"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8</w:t>
            </w:r>
          </w:p>
        </w:tc>
        <w:tc>
          <w:tcPr>
            <w:tcW w:w="1536" w:type="dxa"/>
          </w:tcPr>
          <w:p w14:paraId="19CCF467"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1</w:t>
            </w:r>
          </w:p>
        </w:tc>
        <w:tc>
          <w:tcPr>
            <w:tcW w:w="1536" w:type="dxa"/>
          </w:tcPr>
          <w:p w14:paraId="66C8DC65" w14:textId="77777777" w:rsidR="003E42EE" w:rsidRPr="00680877" w:rsidRDefault="003E42EE" w:rsidP="009126E5">
            <w:pPr>
              <w:jc w:val="both"/>
              <w:rPr>
                <w:rFonts w:ascii="Times New Roman" w:hAnsi="Times New Roman" w:cs="Times New Roman"/>
              </w:rPr>
            </w:pPr>
          </w:p>
        </w:tc>
      </w:tr>
      <w:tr w:rsidR="003E42EE" w:rsidRPr="00074C8F" w14:paraId="2AE3B26C" w14:textId="77777777" w:rsidTr="00680877">
        <w:tc>
          <w:tcPr>
            <w:tcW w:w="1535" w:type="dxa"/>
          </w:tcPr>
          <w:p w14:paraId="431B7E4C"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ICT</w:t>
            </w:r>
          </w:p>
        </w:tc>
        <w:tc>
          <w:tcPr>
            <w:tcW w:w="1535" w:type="dxa"/>
          </w:tcPr>
          <w:p w14:paraId="10C8F045"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16</w:t>
            </w:r>
          </w:p>
        </w:tc>
        <w:tc>
          <w:tcPr>
            <w:tcW w:w="1535" w:type="dxa"/>
          </w:tcPr>
          <w:p w14:paraId="07B6458F"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3</w:t>
            </w:r>
          </w:p>
        </w:tc>
        <w:tc>
          <w:tcPr>
            <w:tcW w:w="1535" w:type="dxa"/>
          </w:tcPr>
          <w:p w14:paraId="76974527"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10</w:t>
            </w:r>
          </w:p>
        </w:tc>
        <w:tc>
          <w:tcPr>
            <w:tcW w:w="1536" w:type="dxa"/>
          </w:tcPr>
          <w:p w14:paraId="2444F0F1"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2</w:t>
            </w:r>
          </w:p>
        </w:tc>
        <w:tc>
          <w:tcPr>
            <w:tcW w:w="1536" w:type="dxa"/>
          </w:tcPr>
          <w:p w14:paraId="03DC0620" w14:textId="77777777" w:rsidR="003E42EE" w:rsidRPr="00680877" w:rsidRDefault="003E42EE" w:rsidP="009126E5">
            <w:pPr>
              <w:jc w:val="both"/>
              <w:rPr>
                <w:rFonts w:ascii="Times New Roman" w:hAnsi="Times New Roman" w:cs="Times New Roman"/>
              </w:rPr>
            </w:pPr>
          </w:p>
        </w:tc>
      </w:tr>
      <w:tr w:rsidR="003E42EE" w:rsidRPr="00074C8F" w14:paraId="29615C15" w14:textId="77777777" w:rsidTr="00680877">
        <w:tc>
          <w:tcPr>
            <w:tcW w:w="1535" w:type="dxa"/>
          </w:tcPr>
          <w:p w14:paraId="7C40A6EF"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HBS</w:t>
            </w:r>
          </w:p>
        </w:tc>
        <w:tc>
          <w:tcPr>
            <w:tcW w:w="1535" w:type="dxa"/>
          </w:tcPr>
          <w:p w14:paraId="57510686"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26</w:t>
            </w:r>
          </w:p>
        </w:tc>
        <w:tc>
          <w:tcPr>
            <w:tcW w:w="1535" w:type="dxa"/>
          </w:tcPr>
          <w:p w14:paraId="5A742B81"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2</w:t>
            </w:r>
          </w:p>
        </w:tc>
        <w:tc>
          <w:tcPr>
            <w:tcW w:w="1535" w:type="dxa"/>
          </w:tcPr>
          <w:p w14:paraId="35B5D220"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3</w:t>
            </w:r>
          </w:p>
        </w:tc>
        <w:tc>
          <w:tcPr>
            <w:tcW w:w="1536" w:type="dxa"/>
          </w:tcPr>
          <w:p w14:paraId="1B4ADC6F" w14:textId="77777777" w:rsidR="003E42EE" w:rsidRPr="00680877" w:rsidRDefault="003E42EE" w:rsidP="009126E5">
            <w:pPr>
              <w:jc w:val="both"/>
              <w:rPr>
                <w:rFonts w:ascii="Times New Roman" w:hAnsi="Times New Roman" w:cs="Times New Roman"/>
              </w:rPr>
            </w:pPr>
          </w:p>
        </w:tc>
        <w:tc>
          <w:tcPr>
            <w:tcW w:w="1536" w:type="dxa"/>
          </w:tcPr>
          <w:p w14:paraId="21F75AC1" w14:textId="77777777" w:rsidR="003E42EE" w:rsidRPr="00680877" w:rsidRDefault="003E42EE" w:rsidP="009126E5">
            <w:pPr>
              <w:jc w:val="both"/>
              <w:rPr>
                <w:rFonts w:ascii="Times New Roman" w:hAnsi="Times New Roman" w:cs="Times New Roman"/>
              </w:rPr>
            </w:pPr>
          </w:p>
        </w:tc>
      </w:tr>
      <w:tr w:rsidR="003E42EE" w:rsidRPr="00074C8F" w14:paraId="4E2C0907" w14:textId="77777777" w:rsidTr="00680877">
        <w:tc>
          <w:tcPr>
            <w:tcW w:w="1535" w:type="dxa"/>
            <w:tcBorders>
              <w:bottom w:val="single" w:sz="4" w:space="0" w:color="auto"/>
            </w:tcBorders>
          </w:tcPr>
          <w:p w14:paraId="17164D6D"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HETUS</w:t>
            </w:r>
          </w:p>
        </w:tc>
        <w:tc>
          <w:tcPr>
            <w:tcW w:w="1535" w:type="dxa"/>
            <w:tcBorders>
              <w:bottom w:val="single" w:sz="4" w:space="0" w:color="auto"/>
            </w:tcBorders>
          </w:tcPr>
          <w:p w14:paraId="4DA50020" w14:textId="77777777" w:rsidR="003E42EE" w:rsidRPr="00680877" w:rsidRDefault="003E42EE" w:rsidP="009126E5">
            <w:pPr>
              <w:jc w:val="both"/>
              <w:rPr>
                <w:rFonts w:ascii="Times New Roman" w:hAnsi="Times New Roman" w:cs="Times New Roman"/>
              </w:rPr>
            </w:pPr>
            <w:r w:rsidRPr="00680877">
              <w:rPr>
                <w:rFonts w:ascii="Times New Roman" w:hAnsi="Times New Roman" w:cs="Times New Roman"/>
              </w:rPr>
              <w:t>31</w:t>
            </w:r>
          </w:p>
        </w:tc>
        <w:tc>
          <w:tcPr>
            <w:tcW w:w="1535" w:type="dxa"/>
            <w:tcBorders>
              <w:bottom w:val="single" w:sz="4" w:space="0" w:color="auto"/>
            </w:tcBorders>
          </w:tcPr>
          <w:p w14:paraId="4E02A7F0" w14:textId="77777777" w:rsidR="003E42EE" w:rsidRPr="00680877" w:rsidRDefault="003E42EE" w:rsidP="009126E5">
            <w:pPr>
              <w:jc w:val="both"/>
              <w:rPr>
                <w:rFonts w:ascii="Times New Roman" w:hAnsi="Times New Roman" w:cs="Times New Roman"/>
              </w:rPr>
            </w:pPr>
          </w:p>
        </w:tc>
        <w:tc>
          <w:tcPr>
            <w:tcW w:w="1535" w:type="dxa"/>
            <w:tcBorders>
              <w:bottom w:val="single" w:sz="4" w:space="0" w:color="auto"/>
            </w:tcBorders>
          </w:tcPr>
          <w:p w14:paraId="56F173A2" w14:textId="77777777" w:rsidR="003E42EE" w:rsidRPr="00680877" w:rsidRDefault="003E42EE" w:rsidP="009126E5">
            <w:pPr>
              <w:jc w:val="both"/>
              <w:rPr>
                <w:rFonts w:ascii="Times New Roman" w:hAnsi="Times New Roman" w:cs="Times New Roman"/>
              </w:rPr>
            </w:pPr>
          </w:p>
        </w:tc>
        <w:tc>
          <w:tcPr>
            <w:tcW w:w="1536" w:type="dxa"/>
            <w:tcBorders>
              <w:bottom w:val="single" w:sz="4" w:space="0" w:color="auto"/>
            </w:tcBorders>
          </w:tcPr>
          <w:p w14:paraId="07EDF8B4" w14:textId="77777777" w:rsidR="003E42EE" w:rsidRPr="00680877" w:rsidRDefault="003E42EE" w:rsidP="009126E5">
            <w:pPr>
              <w:jc w:val="both"/>
              <w:rPr>
                <w:rFonts w:ascii="Times New Roman" w:hAnsi="Times New Roman" w:cs="Times New Roman"/>
              </w:rPr>
            </w:pPr>
          </w:p>
        </w:tc>
        <w:tc>
          <w:tcPr>
            <w:tcW w:w="1536" w:type="dxa"/>
            <w:tcBorders>
              <w:bottom w:val="single" w:sz="4" w:space="0" w:color="auto"/>
            </w:tcBorders>
          </w:tcPr>
          <w:p w14:paraId="4F6AC59D" w14:textId="77777777" w:rsidR="003E42EE" w:rsidRPr="00680877" w:rsidRDefault="003E42EE" w:rsidP="009126E5">
            <w:pPr>
              <w:jc w:val="both"/>
              <w:rPr>
                <w:rFonts w:ascii="Times New Roman" w:hAnsi="Times New Roman" w:cs="Times New Roman"/>
              </w:rPr>
            </w:pPr>
          </w:p>
        </w:tc>
      </w:tr>
    </w:tbl>
    <w:p w14:paraId="0A632817" w14:textId="77777777" w:rsidR="003E42EE" w:rsidRDefault="003E42EE" w:rsidP="009126E5">
      <w:pPr>
        <w:jc w:val="both"/>
        <w:rPr>
          <w:rFonts w:ascii="Times New Roman" w:hAnsi="Times New Roman" w:cs="Times New Roman"/>
        </w:rPr>
      </w:pPr>
    </w:p>
    <w:p w14:paraId="5D15DECB" w14:textId="32B1A88C" w:rsidR="00976916" w:rsidRDefault="009126E5" w:rsidP="009126E5">
      <w:pPr>
        <w:jc w:val="both"/>
        <w:rPr>
          <w:rFonts w:ascii="Times New Roman" w:hAnsi="Times New Roman" w:cs="Times New Roman"/>
        </w:rPr>
      </w:pPr>
      <w:r>
        <w:rPr>
          <w:rFonts w:ascii="Times New Roman" w:hAnsi="Times New Roman" w:cs="Times New Roman"/>
        </w:rPr>
        <w:t>W</w:t>
      </w:r>
      <w:r w:rsidR="00976916">
        <w:rPr>
          <w:rFonts w:ascii="Times New Roman" w:hAnsi="Times New Roman" w:cs="Times New Roman"/>
        </w:rPr>
        <w:t>e conclude that smartphones are yet a future option for the selected ESS surveys and not yet daily practice in the ESS countries.</w:t>
      </w:r>
    </w:p>
    <w:p w14:paraId="2B10F481" w14:textId="503B4DA2" w:rsidR="00107F69" w:rsidRPr="009126E5" w:rsidRDefault="00107F69" w:rsidP="00D13C72">
      <w:pPr>
        <w:pStyle w:val="Lijstalinea"/>
        <w:numPr>
          <w:ilvl w:val="0"/>
          <w:numId w:val="25"/>
        </w:numPr>
        <w:jc w:val="both"/>
        <w:rPr>
          <w:rFonts w:ascii="Times New Roman" w:hAnsi="Times New Roman" w:cs="Times New Roman"/>
          <w:b/>
        </w:rPr>
      </w:pPr>
      <w:r w:rsidRPr="009126E5">
        <w:rPr>
          <w:rFonts w:ascii="Times New Roman" w:hAnsi="Times New Roman" w:cs="Times New Roman"/>
          <w:b/>
        </w:rPr>
        <w:t>Selection of ESS surveys and model questionnaires</w:t>
      </w:r>
    </w:p>
    <w:p w14:paraId="4480BBC6" w14:textId="77777777" w:rsidR="00107F69" w:rsidRDefault="00107F69" w:rsidP="009126E5">
      <w:pPr>
        <w:spacing w:after="120"/>
        <w:jc w:val="both"/>
        <w:rPr>
          <w:rFonts w:ascii="Times New Roman" w:hAnsi="Times New Roman" w:cs="Times New Roman"/>
        </w:rPr>
      </w:pPr>
      <w:r>
        <w:rPr>
          <w:rFonts w:ascii="Times New Roman" w:hAnsi="Times New Roman" w:cs="Times New Roman"/>
        </w:rPr>
        <w:t>For time reasons, but also because HBS and HETUS innovation and use of smartphone applications are considered in separate task forces, we restrict ourselves to four surveys:</w:t>
      </w:r>
      <w:r w:rsidR="00680877">
        <w:rPr>
          <w:rFonts w:ascii="Times New Roman" w:hAnsi="Times New Roman" w:cs="Times New Roman"/>
        </w:rPr>
        <w:t xml:space="preserve"> EHIS, EU-SILC, ICT and LFS.</w:t>
      </w:r>
    </w:p>
    <w:p w14:paraId="19B07CA4" w14:textId="77777777" w:rsidR="00107F69" w:rsidRDefault="00107F69" w:rsidP="009126E5">
      <w:pPr>
        <w:jc w:val="both"/>
        <w:rPr>
          <w:rFonts w:ascii="Times New Roman" w:hAnsi="Times New Roman" w:cs="Times New Roman"/>
        </w:rPr>
      </w:pPr>
      <w:r>
        <w:rPr>
          <w:rFonts w:ascii="Times New Roman" w:hAnsi="Times New Roman" w:cs="Times New Roman"/>
        </w:rPr>
        <w:t>For each survey, we decided to consider both the Eurostat model questionnaire and two country-specific implementations. We do this, because model questionnaires leave room for specific choices by NSI’s such as introduction texts to items or batteries of items, explanation of terminology, and, most importantly, extra country-specific questionnaire modules. The latter depends on the availability of administrative data and other, usually national, stakeholders that make use of the same survey data.</w:t>
      </w:r>
    </w:p>
    <w:p w14:paraId="22AA4DA9" w14:textId="5C1FFEF4" w:rsidR="00107F69" w:rsidRDefault="00107F69" w:rsidP="009126E5">
      <w:pPr>
        <w:jc w:val="both"/>
        <w:rPr>
          <w:rFonts w:ascii="Times New Roman" w:hAnsi="Times New Roman" w:cs="Times New Roman"/>
        </w:rPr>
      </w:pPr>
      <w:r>
        <w:rPr>
          <w:rFonts w:ascii="Times New Roman" w:hAnsi="Times New Roman" w:cs="Times New Roman"/>
        </w:rPr>
        <w:t xml:space="preserve">For the EU-SILC and LFS no model questionnaires exist, but, instead, Eurostat has disseminated a set of guidelines and recommended implementations. This implies that for these two surveys, there likely is more variation between NSI’s in their country-specific implementations. As a consequence, recommendations about smartphone fitness become more uncertain as country-specific versions of the survey may have properties, e.g. length or extra blocks of grid questions, </w:t>
      </w:r>
      <w:r w:rsidR="003F3FC6">
        <w:rPr>
          <w:rFonts w:ascii="Times New Roman" w:hAnsi="Times New Roman" w:cs="Times New Roman"/>
        </w:rPr>
        <w:t xml:space="preserve">which </w:t>
      </w:r>
      <w:r>
        <w:rPr>
          <w:rFonts w:ascii="Times New Roman" w:hAnsi="Times New Roman" w:cs="Times New Roman"/>
        </w:rPr>
        <w:t>complicate smartphone interview. This has to be kept in mind throughout the following.</w:t>
      </w:r>
      <w:r w:rsidR="00A5596C">
        <w:rPr>
          <w:rFonts w:ascii="Times New Roman" w:hAnsi="Times New Roman" w:cs="Times New Roman"/>
        </w:rPr>
        <w:t xml:space="preserve"> </w:t>
      </w:r>
    </w:p>
    <w:p w14:paraId="068550BE" w14:textId="0DC031C9" w:rsidR="00EC0593" w:rsidRPr="00A5596C" w:rsidRDefault="00112977" w:rsidP="009126E5">
      <w:pPr>
        <w:spacing w:after="120"/>
        <w:jc w:val="both"/>
        <w:rPr>
          <w:rFonts w:ascii="Times New Roman" w:hAnsi="Times New Roman" w:cs="Times New Roman"/>
          <w:lang w:val="en-US"/>
        </w:rPr>
      </w:pPr>
      <w:r w:rsidRPr="00A5596C">
        <w:rPr>
          <w:rFonts w:ascii="Times New Roman" w:hAnsi="Times New Roman" w:cs="Times New Roman"/>
          <w:lang w:val="en-US"/>
        </w:rPr>
        <w:t>E</w:t>
      </w:r>
      <w:r w:rsidR="006C37BD" w:rsidRPr="00A5596C">
        <w:rPr>
          <w:rFonts w:ascii="Times New Roman" w:hAnsi="Times New Roman" w:cs="Times New Roman"/>
          <w:lang w:val="en-US"/>
        </w:rPr>
        <w:t xml:space="preserve">ach </w:t>
      </w:r>
      <w:r w:rsidRPr="00A5596C">
        <w:rPr>
          <w:rFonts w:ascii="Times New Roman" w:hAnsi="Times New Roman" w:cs="Times New Roman"/>
          <w:lang w:val="en-US"/>
        </w:rPr>
        <w:t>country-specific survey design</w:t>
      </w:r>
      <w:r w:rsidR="00EC0593" w:rsidRPr="00A5596C">
        <w:rPr>
          <w:rFonts w:ascii="Times New Roman" w:hAnsi="Times New Roman" w:cs="Times New Roman"/>
          <w:lang w:val="en-US"/>
        </w:rPr>
        <w:t xml:space="preserve"> of EU-SILC offers a </w:t>
      </w:r>
      <w:r w:rsidR="006C37BD" w:rsidRPr="00A5596C">
        <w:rPr>
          <w:rFonts w:ascii="Times New Roman" w:hAnsi="Times New Roman" w:cs="Times New Roman"/>
          <w:lang w:val="en-US"/>
        </w:rPr>
        <w:t xml:space="preserve">different mix </w:t>
      </w:r>
      <w:r w:rsidR="00EC0593" w:rsidRPr="00A5596C">
        <w:rPr>
          <w:rFonts w:ascii="Times New Roman" w:hAnsi="Times New Roman" w:cs="Times New Roman"/>
          <w:lang w:val="en-US"/>
        </w:rPr>
        <w:t>of survey (main) modes (interviewer- &amp; self-administered, computer- &amp; non-computer-assisted)</w:t>
      </w:r>
      <w:r w:rsidR="004F3114" w:rsidRPr="00A5596C">
        <w:rPr>
          <w:rFonts w:ascii="Times New Roman" w:hAnsi="Times New Roman" w:cs="Times New Roman"/>
          <w:lang w:val="en-US"/>
        </w:rPr>
        <w:t>, which has</w:t>
      </w:r>
      <w:r w:rsidR="006C37BD" w:rsidRPr="00A5596C">
        <w:rPr>
          <w:rFonts w:ascii="Times New Roman" w:hAnsi="Times New Roman" w:cs="Times New Roman"/>
          <w:lang w:val="en-US"/>
        </w:rPr>
        <w:t xml:space="preserve"> </w:t>
      </w:r>
      <w:r w:rsidR="006F3067" w:rsidRPr="00A5596C">
        <w:rPr>
          <w:rFonts w:ascii="Times New Roman" w:hAnsi="Times New Roman" w:cs="Times New Roman"/>
          <w:lang w:val="en-US"/>
        </w:rPr>
        <w:t xml:space="preserve">also </w:t>
      </w:r>
      <w:r w:rsidR="006C37BD" w:rsidRPr="00A5596C">
        <w:rPr>
          <w:rFonts w:ascii="Times New Roman" w:hAnsi="Times New Roman" w:cs="Times New Roman"/>
          <w:lang w:val="en-US"/>
        </w:rPr>
        <w:t>impact on some question designs too</w:t>
      </w:r>
      <w:r w:rsidR="00EC0593" w:rsidRPr="00A5596C">
        <w:rPr>
          <w:rFonts w:ascii="Times New Roman" w:hAnsi="Times New Roman" w:cs="Times New Roman"/>
          <w:lang w:val="en-US"/>
        </w:rPr>
        <w:t>.</w:t>
      </w:r>
      <w:r w:rsidR="006F3067" w:rsidRPr="00A5596C">
        <w:rPr>
          <w:rFonts w:ascii="Times New Roman" w:hAnsi="Times New Roman" w:cs="Times New Roman"/>
          <w:lang w:val="en-US"/>
        </w:rPr>
        <w:t xml:space="preserve"> Mostly interviewer-administrated modes and rarely self-administrated modes like PAP or CAWI.</w:t>
      </w:r>
      <w:r w:rsidR="00EC0593" w:rsidRPr="00A5596C">
        <w:rPr>
          <w:rFonts w:ascii="Times New Roman" w:hAnsi="Times New Roman" w:cs="Times New Roman"/>
          <w:lang w:val="en-US"/>
        </w:rPr>
        <w:t xml:space="preserve"> The total numbers of items differs from about 300 items to over 600 items</w:t>
      </w:r>
      <w:r w:rsidR="00C77EB4" w:rsidRPr="00A5596C">
        <w:rPr>
          <w:rFonts w:ascii="Times New Roman" w:hAnsi="Times New Roman" w:cs="Times New Roman"/>
          <w:lang w:val="en-US"/>
        </w:rPr>
        <w:t xml:space="preserve">. </w:t>
      </w:r>
      <w:r w:rsidR="00EC0593" w:rsidRPr="00A5596C">
        <w:rPr>
          <w:rFonts w:ascii="Times New Roman" w:hAnsi="Times New Roman" w:cs="Times New Roman"/>
          <w:lang w:val="en-US"/>
        </w:rPr>
        <w:t>The variance of modes and number of items leads to a country-specific average duration of interviews ranging from 12 minutes to more than 50 minutes. Moreover there are some but not all countries using register-data to reduce the extent of primary data collection. In case of EU-SILC</w:t>
      </w:r>
      <w:r w:rsidR="006C37BD" w:rsidRPr="00A5596C">
        <w:rPr>
          <w:rFonts w:ascii="Times New Roman" w:hAnsi="Times New Roman" w:cs="Times New Roman"/>
          <w:lang w:val="en-US"/>
        </w:rPr>
        <w:t xml:space="preserve">, several countries make us of national registers, when </w:t>
      </w:r>
      <w:r w:rsidR="00EC0593" w:rsidRPr="00A5596C">
        <w:rPr>
          <w:rFonts w:ascii="Times New Roman" w:hAnsi="Times New Roman" w:cs="Times New Roman"/>
          <w:lang w:val="en-US"/>
        </w:rPr>
        <w:t xml:space="preserve">complex income- and </w:t>
      </w:r>
      <w:r w:rsidR="00EC0593" w:rsidRPr="00A5596C">
        <w:rPr>
          <w:rFonts w:ascii="Times New Roman" w:hAnsi="Times New Roman" w:cs="Times New Roman"/>
          <w:lang w:val="en-US"/>
        </w:rPr>
        <w:lastRenderedPageBreak/>
        <w:t>tax-related variables are collected</w:t>
      </w:r>
      <w:r w:rsidR="006C37BD" w:rsidRPr="00A5596C">
        <w:rPr>
          <w:rFonts w:ascii="Times New Roman" w:hAnsi="Times New Roman" w:cs="Times New Roman"/>
          <w:lang w:val="en-US"/>
        </w:rPr>
        <w:t>, so that response burden can be reduced by using other data sources as complement.</w:t>
      </w:r>
      <w:r w:rsidR="00EC0593" w:rsidRPr="00A5596C">
        <w:rPr>
          <w:rFonts w:ascii="Times New Roman" w:hAnsi="Times New Roman" w:cs="Times New Roman"/>
          <w:lang w:val="en-US"/>
        </w:rPr>
        <w:t xml:space="preserve"> All those differences arising from the flexible survey design of EU-SILC </w:t>
      </w:r>
      <w:r w:rsidR="007666F1" w:rsidRPr="00A5596C">
        <w:rPr>
          <w:rFonts w:ascii="Times New Roman" w:hAnsi="Times New Roman" w:cs="Times New Roman"/>
          <w:lang w:val="en-US"/>
        </w:rPr>
        <w:t xml:space="preserve">led </w:t>
      </w:r>
      <w:r w:rsidR="00321D54" w:rsidRPr="00A5596C">
        <w:rPr>
          <w:rFonts w:ascii="Times New Roman" w:hAnsi="Times New Roman" w:cs="Times New Roman"/>
          <w:lang w:val="en-US"/>
        </w:rPr>
        <w:t xml:space="preserve">to </w:t>
      </w:r>
      <w:r w:rsidR="00EC0593" w:rsidRPr="00A5596C">
        <w:rPr>
          <w:rFonts w:ascii="Times New Roman" w:hAnsi="Times New Roman" w:cs="Times New Roman"/>
          <w:lang w:val="en-US"/>
        </w:rPr>
        <w:t xml:space="preserve">the need to check the country-specific EU-SILC survey with its individual survey design when assessing its fitness for smartphones. Keeping that in mind, the following </w:t>
      </w:r>
      <w:r w:rsidR="006C37BD" w:rsidRPr="00A5596C">
        <w:rPr>
          <w:rFonts w:ascii="Times New Roman" w:hAnsi="Times New Roman" w:cs="Times New Roman"/>
          <w:lang w:val="en-US"/>
        </w:rPr>
        <w:t>assessment</w:t>
      </w:r>
      <w:r w:rsidR="00F361FB" w:rsidRPr="00A5596C">
        <w:rPr>
          <w:rFonts w:ascii="Times New Roman" w:hAnsi="Times New Roman" w:cs="Times New Roman"/>
          <w:lang w:val="en-US"/>
        </w:rPr>
        <w:t xml:space="preserve"> on the fitness criteria </w:t>
      </w:r>
      <w:r w:rsidR="006C37BD" w:rsidRPr="00A5596C">
        <w:rPr>
          <w:rFonts w:ascii="Times New Roman" w:hAnsi="Times New Roman" w:cs="Times New Roman"/>
          <w:lang w:val="en-US"/>
        </w:rPr>
        <w:t xml:space="preserve"> is based on </w:t>
      </w:r>
      <w:r w:rsidR="00EC0593" w:rsidRPr="00A5596C">
        <w:rPr>
          <w:rFonts w:ascii="Times New Roman" w:hAnsi="Times New Roman" w:cs="Times New Roman"/>
          <w:lang w:val="en-US"/>
        </w:rPr>
        <w:t>the recommended EU-SILC guidelines and a detailed assessment of the German EU-SILC PAP-questionnaire</w:t>
      </w:r>
      <w:r w:rsidR="001A70AF" w:rsidRPr="00A5596C">
        <w:rPr>
          <w:rFonts w:ascii="Times New Roman" w:hAnsi="Times New Roman" w:cs="Times New Roman"/>
          <w:lang w:val="en-US"/>
        </w:rPr>
        <w:t xml:space="preserve">, complemented by a brief inventory on EU-SILC country-specific designs within the MIIMOD consortium members. </w:t>
      </w:r>
      <w:r w:rsidR="00F361FB" w:rsidRPr="00A5596C">
        <w:rPr>
          <w:rFonts w:ascii="Times New Roman" w:hAnsi="Times New Roman" w:cs="Times New Roman"/>
          <w:lang w:val="en-US"/>
        </w:rPr>
        <w:t>.</w:t>
      </w:r>
    </w:p>
    <w:p w14:paraId="43773C59" w14:textId="7CAA959E" w:rsidR="00EC0593" w:rsidRPr="00A5596C" w:rsidRDefault="00A5596C" w:rsidP="009126E5">
      <w:pPr>
        <w:spacing w:after="120"/>
        <w:jc w:val="both"/>
        <w:rPr>
          <w:rFonts w:ascii="Times New Roman" w:hAnsi="Times New Roman" w:cs="Times New Roman"/>
          <w:lang w:val="en-US"/>
        </w:rPr>
      </w:pPr>
      <w:r w:rsidRPr="00A5596C">
        <w:rPr>
          <w:rFonts w:ascii="Times New Roman" w:hAnsi="Times New Roman" w:cs="Times New Roman"/>
          <w:lang w:val="en-US"/>
        </w:rPr>
        <w:t>Table 5</w:t>
      </w:r>
      <w:r w:rsidR="00EC0593" w:rsidRPr="00A5596C">
        <w:rPr>
          <w:rFonts w:ascii="Times New Roman" w:hAnsi="Times New Roman" w:cs="Times New Roman"/>
          <w:lang w:val="en-US"/>
        </w:rPr>
        <w:t xml:space="preserve"> shows the difference in design of the country-specific EU-SILC surveys within the ESSnet MIMOD consortium.</w:t>
      </w:r>
    </w:p>
    <w:p w14:paraId="50530C6E" w14:textId="3B7573DE" w:rsidR="00EC0593" w:rsidRPr="00A5596C" w:rsidRDefault="00A5596C" w:rsidP="009126E5">
      <w:pPr>
        <w:spacing w:after="0"/>
        <w:jc w:val="both"/>
        <w:rPr>
          <w:rFonts w:ascii="Times New Roman" w:hAnsi="Times New Roman" w:cs="Times New Roman"/>
          <w:lang w:val="en-US"/>
        </w:rPr>
      </w:pPr>
      <w:r w:rsidRPr="00A5596C">
        <w:rPr>
          <w:rFonts w:ascii="Times New Roman" w:hAnsi="Times New Roman" w:cs="Times New Roman"/>
          <w:i/>
        </w:rPr>
        <w:t>Table 5</w:t>
      </w:r>
      <w:r w:rsidR="00EC0593" w:rsidRPr="00A5596C">
        <w:rPr>
          <w:rFonts w:ascii="Times New Roman" w:hAnsi="Times New Roman" w:cs="Times New Roman"/>
          <w:i/>
        </w:rPr>
        <w:t>:</w:t>
      </w:r>
      <w:r w:rsidR="007572D4" w:rsidRPr="00A5596C">
        <w:rPr>
          <w:rFonts w:ascii="Times New Roman" w:hAnsi="Times New Roman" w:cs="Times New Roman"/>
          <w:i/>
        </w:rPr>
        <w:t>Selected, country-specific EU-SILC k</w:t>
      </w:r>
      <w:r w:rsidR="00EC0593" w:rsidRPr="00A5596C">
        <w:rPr>
          <w:rFonts w:ascii="Times New Roman" w:hAnsi="Times New Roman" w:cs="Times New Roman"/>
          <w:i/>
        </w:rPr>
        <w:t>ey survey indicators of surveys (MIMOD consortium</w:t>
      </w:r>
      <w:r w:rsidR="007572D4" w:rsidRPr="00A5596C">
        <w:rPr>
          <w:rFonts w:ascii="Times New Roman" w:hAnsi="Times New Roman" w:cs="Times New Roman"/>
          <w:i/>
        </w:rPr>
        <w:t>-members</w:t>
      </w:r>
      <w:r w:rsidR="00EC0593" w:rsidRPr="00A5596C">
        <w:rPr>
          <w:rFonts w:ascii="Times New Roman" w:hAnsi="Times New Roman" w:cs="Times New Roman"/>
          <w:i/>
        </w:rPr>
        <w:t>)</w:t>
      </w:r>
      <w:r w:rsidR="00EC0593" w:rsidRPr="00A5596C">
        <w:rPr>
          <w:rFonts w:ascii="Times New Roman" w:hAnsi="Times New Roman" w:cs="Times New Roman"/>
          <w:lang w:val="en-US"/>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1417"/>
        <w:gridCol w:w="2127"/>
        <w:gridCol w:w="1917"/>
        <w:gridCol w:w="1343"/>
        <w:gridCol w:w="1524"/>
      </w:tblGrid>
      <w:tr w:rsidR="00A5596C" w:rsidRPr="00A5596C" w14:paraId="4EDCE533" w14:textId="77777777" w:rsidTr="00A70D9F">
        <w:tc>
          <w:tcPr>
            <w:tcW w:w="1526" w:type="dxa"/>
            <w:tcBorders>
              <w:top w:val="single" w:sz="4" w:space="0" w:color="auto"/>
              <w:bottom w:val="single" w:sz="4" w:space="0" w:color="auto"/>
            </w:tcBorders>
          </w:tcPr>
          <w:p w14:paraId="1D10B998" w14:textId="77777777" w:rsidR="00EC0593" w:rsidRPr="00A5596C" w:rsidRDefault="00EC0593" w:rsidP="009126E5">
            <w:pPr>
              <w:jc w:val="both"/>
              <w:rPr>
                <w:rFonts w:ascii="Times New Roman" w:hAnsi="Times New Roman" w:cs="Times New Roman"/>
                <w:i/>
                <w:lang w:val="en-GB"/>
              </w:rPr>
            </w:pPr>
            <w:r w:rsidRPr="00A5596C">
              <w:rPr>
                <w:rFonts w:ascii="Times New Roman" w:hAnsi="Times New Roman" w:cs="Times New Roman"/>
                <w:i/>
                <w:lang w:val="en-GB"/>
              </w:rPr>
              <w:t>ESS-Countries (consortium)</w:t>
            </w:r>
          </w:p>
        </w:tc>
        <w:tc>
          <w:tcPr>
            <w:tcW w:w="1417" w:type="dxa"/>
            <w:tcBorders>
              <w:top w:val="single" w:sz="4" w:space="0" w:color="auto"/>
              <w:bottom w:val="single" w:sz="4" w:space="0" w:color="auto"/>
            </w:tcBorders>
          </w:tcPr>
          <w:p w14:paraId="25ACC9B2" w14:textId="77777777" w:rsidR="00EC0593" w:rsidRPr="00A5596C" w:rsidRDefault="009B7109" w:rsidP="009126E5">
            <w:pPr>
              <w:jc w:val="both"/>
              <w:rPr>
                <w:rFonts w:ascii="Times New Roman" w:hAnsi="Times New Roman" w:cs="Times New Roman"/>
                <w:i/>
                <w:lang w:val="en-GB"/>
              </w:rPr>
            </w:pPr>
            <w:r w:rsidRPr="00A5596C">
              <w:rPr>
                <w:rFonts w:ascii="Times New Roman" w:hAnsi="Times New Roman" w:cs="Times New Roman"/>
                <w:i/>
                <w:lang w:val="en-GB"/>
              </w:rPr>
              <w:t>Survey</w:t>
            </w:r>
            <w:r w:rsidR="00EC0593" w:rsidRPr="00A5596C">
              <w:rPr>
                <w:rFonts w:ascii="Times New Roman" w:hAnsi="Times New Roman" w:cs="Times New Roman"/>
                <w:i/>
                <w:lang w:val="en-GB"/>
              </w:rPr>
              <w:t xml:space="preserve"> mode</w:t>
            </w:r>
            <w:r w:rsidRPr="00A5596C">
              <w:rPr>
                <w:rFonts w:ascii="Times New Roman" w:hAnsi="Times New Roman" w:cs="Times New Roman"/>
                <w:i/>
                <w:lang w:val="en-GB"/>
              </w:rPr>
              <w:t>s</w:t>
            </w:r>
            <w:r w:rsidR="00EC0593" w:rsidRPr="00A5596C">
              <w:rPr>
                <w:rFonts w:ascii="Times New Roman" w:hAnsi="Times New Roman" w:cs="Times New Roman"/>
                <w:i/>
                <w:lang w:val="en-GB"/>
              </w:rPr>
              <w:t>*</w:t>
            </w:r>
          </w:p>
        </w:tc>
        <w:tc>
          <w:tcPr>
            <w:tcW w:w="2127" w:type="dxa"/>
            <w:tcBorders>
              <w:top w:val="single" w:sz="4" w:space="0" w:color="auto"/>
              <w:bottom w:val="single" w:sz="4" w:space="0" w:color="auto"/>
            </w:tcBorders>
          </w:tcPr>
          <w:p w14:paraId="70C28475" w14:textId="77777777" w:rsidR="00EC0593" w:rsidRPr="00A5596C" w:rsidRDefault="009B7109" w:rsidP="009126E5">
            <w:pPr>
              <w:jc w:val="both"/>
              <w:rPr>
                <w:rFonts w:ascii="Times New Roman" w:hAnsi="Times New Roman" w:cs="Times New Roman"/>
                <w:i/>
                <w:lang w:val="en-GB"/>
              </w:rPr>
            </w:pPr>
            <w:r w:rsidRPr="00A5596C">
              <w:rPr>
                <w:rFonts w:ascii="Times New Roman" w:hAnsi="Times New Roman" w:cs="Times New Roman"/>
                <w:i/>
                <w:lang w:val="en-GB"/>
              </w:rPr>
              <w:t>Total number of items</w:t>
            </w:r>
          </w:p>
        </w:tc>
        <w:tc>
          <w:tcPr>
            <w:tcW w:w="1917" w:type="dxa"/>
            <w:tcBorders>
              <w:top w:val="single" w:sz="4" w:space="0" w:color="auto"/>
              <w:bottom w:val="single" w:sz="4" w:space="0" w:color="auto"/>
            </w:tcBorders>
          </w:tcPr>
          <w:p w14:paraId="716071B0" w14:textId="77777777" w:rsidR="00EC0593" w:rsidRPr="00A5596C" w:rsidRDefault="00EC0593" w:rsidP="009126E5">
            <w:pPr>
              <w:jc w:val="both"/>
              <w:rPr>
                <w:rFonts w:ascii="Times New Roman" w:hAnsi="Times New Roman" w:cs="Times New Roman"/>
                <w:i/>
                <w:lang w:val="en-GB"/>
              </w:rPr>
            </w:pPr>
            <w:r w:rsidRPr="00A5596C">
              <w:rPr>
                <w:rFonts w:ascii="Times New Roman" w:hAnsi="Times New Roman" w:cs="Times New Roman"/>
                <w:i/>
                <w:lang w:val="en-GB"/>
              </w:rPr>
              <w:t>Avg. duration of interview(min.)*</w:t>
            </w:r>
          </w:p>
        </w:tc>
        <w:tc>
          <w:tcPr>
            <w:tcW w:w="1343" w:type="dxa"/>
            <w:tcBorders>
              <w:top w:val="single" w:sz="4" w:space="0" w:color="auto"/>
              <w:bottom w:val="single" w:sz="4" w:space="0" w:color="auto"/>
            </w:tcBorders>
          </w:tcPr>
          <w:p w14:paraId="1BF67070" w14:textId="77777777" w:rsidR="00EC0593" w:rsidRPr="00A5596C" w:rsidRDefault="00EC0593" w:rsidP="009126E5">
            <w:pPr>
              <w:jc w:val="both"/>
              <w:rPr>
                <w:rFonts w:ascii="Times New Roman" w:hAnsi="Times New Roman" w:cs="Times New Roman"/>
                <w:i/>
              </w:rPr>
            </w:pPr>
            <w:r w:rsidRPr="00A5596C">
              <w:rPr>
                <w:rFonts w:ascii="Times New Roman" w:hAnsi="Times New Roman" w:cs="Times New Roman"/>
                <w:i/>
              </w:rPr>
              <w:t>Use of registerdata</w:t>
            </w:r>
          </w:p>
        </w:tc>
        <w:tc>
          <w:tcPr>
            <w:tcW w:w="1524" w:type="dxa"/>
            <w:tcBorders>
              <w:top w:val="single" w:sz="4" w:space="0" w:color="auto"/>
              <w:bottom w:val="single" w:sz="4" w:space="0" w:color="auto"/>
            </w:tcBorders>
          </w:tcPr>
          <w:p w14:paraId="58444A22" w14:textId="77777777" w:rsidR="00EC0593" w:rsidRPr="00A5596C" w:rsidRDefault="00EC0593" w:rsidP="009126E5">
            <w:pPr>
              <w:jc w:val="both"/>
              <w:rPr>
                <w:rFonts w:ascii="Times New Roman" w:hAnsi="Times New Roman" w:cs="Times New Roman"/>
                <w:i/>
              </w:rPr>
            </w:pPr>
            <w:r w:rsidRPr="00A5596C">
              <w:rPr>
                <w:rFonts w:ascii="Times New Roman" w:hAnsi="Times New Roman" w:cs="Times New Roman"/>
                <w:i/>
              </w:rPr>
              <w:t>Household- or individual-survey?</w:t>
            </w:r>
          </w:p>
        </w:tc>
      </w:tr>
      <w:tr w:rsidR="00A5596C" w:rsidRPr="00A5596C" w14:paraId="7B618243" w14:textId="77777777" w:rsidTr="00A70D9F">
        <w:tc>
          <w:tcPr>
            <w:tcW w:w="1526" w:type="dxa"/>
            <w:tcBorders>
              <w:top w:val="single" w:sz="4" w:space="0" w:color="auto"/>
            </w:tcBorders>
          </w:tcPr>
          <w:p w14:paraId="0B51B01F"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DE</w:t>
            </w:r>
          </w:p>
        </w:tc>
        <w:tc>
          <w:tcPr>
            <w:tcW w:w="1417" w:type="dxa"/>
            <w:tcBorders>
              <w:top w:val="single" w:sz="4" w:space="0" w:color="auto"/>
            </w:tcBorders>
          </w:tcPr>
          <w:p w14:paraId="57DE3987"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PAP</w:t>
            </w:r>
          </w:p>
        </w:tc>
        <w:tc>
          <w:tcPr>
            <w:tcW w:w="2127" w:type="dxa"/>
            <w:tcBorders>
              <w:top w:val="single" w:sz="4" w:space="0" w:color="auto"/>
            </w:tcBorders>
          </w:tcPr>
          <w:p w14:paraId="0351C697"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~330</w:t>
            </w:r>
          </w:p>
        </w:tc>
        <w:tc>
          <w:tcPr>
            <w:tcW w:w="1917" w:type="dxa"/>
            <w:tcBorders>
              <w:top w:val="single" w:sz="4" w:space="0" w:color="auto"/>
            </w:tcBorders>
          </w:tcPr>
          <w:p w14:paraId="733C3A76"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55</w:t>
            </w:r>
          </w:p>
        </w:tc>
        <w:tc>
          <w:tcPr>
            <w:tcW w:w="1343" w:type="dxa"/>
            <w:tcBorders>
              <w:top w:val="single" w:sz="4" w:space="0" w:color="auto"/>
            </w:tcBorders>
          </w:tcPr>
          <w:p w14:paraId="689BB621"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No</w:t>
            </w:r>
          </w:p>
        </w:tc>
        <w:tc>
          <w:tcPr>
            <w:tcW w:w="1524" w:type="dxa"/>
            <w:tcBorders>
              <w:top w:val="single" w:sz="4" w:space="0" w:color="auto"/>
            </w:tcBorders>
          </w:tcPr>
          <w:p w14:paraId="38A70B19" w14:textId="326F3114" w:rsidR="00EC0593" w:rsidRPr="00A5596C" w:rsidRDefault="00A70D9F" w:rsidP="009126E5">
            <w:pPr>
              <w:jc w:val="both"/>
              <w:rPr>
                <w:rFonts w:ascii="Times New Roman" w:hAnsi="Times New Roman" w:cs="Times New Roman"/>
              </w:rPr>
            </w:pPr>
            <w:r>
              <w:rPr>
                <w:rFonts w:ascii="Times New Roman" w:hAnsi="Times New Roman" w:cs="Times New Roman"/>
              </w:rPr>
              <w:t>HH</w:t>
            </w:r>
          </w:p>
        </w:tc>
      </w:tr>
      <w:tr w:rsidR="00A5596C" w:rsidRPr="00A5596C" w14:paraId="648783E5" w14:textId="77777777" w:rsidTr="00A70D9F">
        <w:tc>
          <w:tcPr>
            <w:tcW w:w="1526" w:type="dxa"/>
          </w:tcPr>
          <w:p w14:paraId="66CF4FC8"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NL</w:t>
            </w:r>
          </w:p>
        </w:tc>
        <w:tc>
          <w:tcPr>
            <w:tcW w:w="1417" w:type="dxa"/>
          </w:tcPr>
          <w:p w14:paraId="3A3486D8"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CATI</w:t>
            </w:r>
            <w:r w:rsidR="009B7109" w:rsidRPr="00A5596C">
              <w:rPr>
                <w:rFonts w:ascii="Times New Roman" w:hAnsi="Times New Roman" w:cs="Times New Roman"/>
              </w:rPr>
              <w:t>/CAWI</w:t>
            </w:r>
          </w:p>
        </w:tc>
        <w:tc>
          <w:tcPr>
            <w:tcW w:w="2127" w:type="dxa"/>
          </w:tcPr>
          <w:p w14:paraId="0C25E87C" w14:textId="77777777" w:rsidR="00EC0593" w:rsidRPr="00A5596C" w:rsidRDefault="00272E79" w:rsidP="009126E5">
            <w:pPr>
              <w:jc w:val="both"/>
              <w:rPr>
                <w:rFonts w:ascii="Times New Roman" w:hAnsi="Times New Roman" w:cs="Times New Roman"/>
              </w:rPr>
            </w:pPr>
            <w:r w:rsidRPr="00A5596C">
              <w:rPr>
                <w:rFonts w:ascii="Times New Roman" w:hAnsi="Times New Roman" w:cs="Times New Roman"/>
              </w:rPr>
              <w:t>-</w:t>
            </w:r>
          </w:p>
        </w:tc>
        <w:tc>
          <w:tcPr>
            <w:tcW w:w="1917" w:type="dxa"/>
          </w:tcPr>
          <w:p w14:paraId="2554929F"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18.4</w:t>
            </w:r>
          </w:p>
        </w:tc>
        <w:tc>
          <w:tcPr>
            <w:tcW w:w="1343" w:type="dxa"/>
          </w:tcPr>
          <w:p w14:paraId="3889B2BB" w14:textId="77777777" w:rsidR="00EC0593" w:rsidRPr="00A5596C" w:rsidRDefault="009B7109" w:rsidP="009126E5">
            <w:pPr>
              <w:jc w:val="both"/>
              <w:rPr>
                <w:rFonts w:ascii="Times New Roman" w:hAnsi="Times New Roman" w:cs="Times New Roman"/>
              </w:rPr>
            </w:pPr>
            <w:r w:rsidRPr="00A5596C">
              <w:rPr>
                <w:rFonts w:ascii="Times New Roman" w:hAnsi="Times New Roman" w:cs="Times New Roman"/>
              </w:rPr>
              <w:t>Yes</w:t>
            </w:r>
          </w:p>
        </w:tc>
        <w:tc>
          <w:tcPr>
            <w:tcW w:w="1524" w:type="dxa"/>
          </w:tcPr>
          <w:p w14:paraId="159A8907" w14:textId="65E72C5A" w:rsidR="00EC0593" w:rsidRPr="00A5596C" w:rsidRDefault="00A70D9F" w:rsidP="009126E5">
            <w:pPr>
              <w:jc w:val="both"/>
              <w:rPr>
                <w:rFonts w:ascii="Times New Roman" w:hAnsi="Times New Roman" w:cs="Times New Roman"/>
              </w:rPr>
            </w:pPr>
            <w:r>
              <w:rPr>
                <w:rFonts w:ascii="Times New Roman" w:hAnsi="Times New Roman" w:cs="Times New Roman"/>
              </w:rPr>
              <w:t>HH</w:t>
            </w:r>
          </w:p>
        </w:tc>
      </w:tr>
      <w:tr w:rsidR="00A5596C" w:rsidRPr="00A5596C" w14:paraId="54B25FD7" w14:textId="77777777" w:rsidTr="00A70D9F">
        <w:tc>
          <w:tcPr>
            <w:tcW w:w="1526" w:type="dxa"/>
          </w:tcPr>
          <w:p w14:paraId="3DDBC46E"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IT</w:t>
            </w:r>
          </w:p>
        </w:tc>
        <w:tc>
          <w:tcPr>
            <w:tcW w:w="1417" w:type="dxa"/>
          </w:tcPr>
          <w:p w14:paraId="330B7A71" w14:textId="77777777" w:rsidR="00EC0593" w:rsidRPr="00A5596C" w:rsidRDefault="009B7109" w:rsidP="009126E5">
            <w:pPr>
              <w:jc w:val="both"/>
              <w:rPr>
                <w:rFonts w:ascii="Times New Roman" w:hAnsi="Times New Roman" w:cs="Times New Roman"/>
              </w:rPr>
            </w:pPr>
            <w:r w:rsidRPr="00A5596C">
              <w:rPr>
                <w:rFonts w:ascii="Times New Roman" w:hAnsi="Times New Roman" w:cs="Times New Roman"/>
              </w:rPr>
              <w:t>CAT</w:t>
            </w:r>
            <w:r w:rsidR="00EC0593" w:rsidRPr="00A5596C">
              <w:rPr>
                <w:rFonts w:ascii="Times New Roman" w:hAnsi="Times New Roman" w:cs="Times New Roman"/>
              </w:rPr>
              <w:t>I</w:t>
            </w:r>
            <w:r w:rsidRPr="00A5596C">
              <w:rPr>
                <w:rFonts w:ascii="Times New Roman" w:hAnsi="Times New Roman" w:cs="Times New Roman"/>
              </w:rPr>
              <w:t>/CAP</w:t>
            </w:r>
            <w:r w:rsidR="007C4C58" w:rsidRPr="00A5596C">
              <w:rPr>
                <w:rFonts w:ascii="Times New Roman" w:hAnsi="Times New Roman" w:cs="Times New Roman"/>
              </w:rPr>
              <w:t>I</w:t>
            </w:r>
          </w:p>
        </w:tc>
        <w:tc>
          <w:tcPr>
            <w:tcW w:w="2127" w:type="dxa"/>
          </w:tcPr>
          <w:p w14:paraId="5A6509A8" w14:textId="77777777" w:rsidR="00EC0593" w:rsidRPr="00A5596C" w:rsidRDefault="009B7109" w:rsidP="009126E5">
            <w:pPr>
              <w:jc w:val="both"/>
              <w:rPr>
                <w:rFonts w:ascii="Times New Roman" w:hAnsi="Times New Roman" w:cs="Times New Roman"/>
              </w:rPr>
            </w:pPr>
            <w:r w:rsidRPr="00A5596C">
              <w:rPr>
                <w:rFonts w:ascii="Times New Roman" w:hAnsi="Times New Roman" w:cs="Times New Roman"/>
              </w:rPr>
              <w:t>~530</w:t>
            </w:r>
          </w:p>
        </w:tc>
        <w:tc>
          <w:tcPr>
            <w:tcW w:w="1917" w:type="dxa"/>
          </w:tcPr>
          <w:p w14:paraId="71304C3E"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12.1</w:t>
            </w:r>
          </w:p>
        </w:tc>
        <w:tc>
          <w:tcPr>
            <w:tcW w:w="1343" w:type="dxa"/>
          </w:tcPr>
          <w:p w14:paraId="64E9DB09" w14:textId="77777777" w:rsidR="00EC0593" w:rsidRPr="00A5596C" w:rsidRDefault="009B7109" w:rsidP="009126E5">
            <w:pPr>
              <w:jc w:val="both"/>
              <w:rPr>
                <w:rFonts w:ascii="Times New Roman" w:hAnsi="Times New Roman" w:cs="Times New Roman"/>
              </w:rPr>
            </w:pPr>
            <w:r w:rsidRPr="00A5596C">
              <w:rPr>
                <w:rFonts w:ascii="Times New Roman" w:hAnsi="Times New Roman" w:cs="Times New Roman"/>
              </w:rPr>
              <w:t>Yes</w:t>
            </w:r>
          </w:p>
        </w:tc>
        <w:tc>
          <w:tcPr>
            <w:tcW w:w="1524" w:type="dxa"/>
          </w:tcPr>
          <w:p w14:paraId="7A84D37D" w14:textId="200BD0D4" w:rsidR="00EC0593" w:rsidRPr="00A5596C" w:rsidRDefault="00A70D9F" w:rsidP="009126E5">
            <w:pPr>
              <w:jc w:val="both"/>
              <w:rPr>
                <w:rFonts w:ascii="Times New Roman" w:hAnsi="Times New Roman" w:cs="Times New Roman"/>
              </w:rPr>
            </w:pPr>
            <w:r>
              <w:rPr>
                <w:rFonts w:ascii="Times New Roman" w:hAnsi="Times New Roman" w:cs="Times New Roman"/>
              </w:rPr>
              <w:t>HH</w:t>
            </w:r>
          </w:p>
        </w:tc>
      </w:tr>
      <w:tr w:rsidR="00A5596C" w:rsidRPr="00A5596C" w14:paraId="6969194F" w14:textId="77777777" w:rsidTr="00A70D9F">
        <w:tc>
          <w:tcPr>
            <w:tcW w:w="1526" w:type="dxa"/>
          </w:tcPr>
          <w:p w14:paraId="5A1397A4"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NO</w:t>
            </w:r>
          </w:p>
        </w:tc>
        <w:tc>
          <w:tcPr>
            <w:tcW w:w="1417" w:type="dxa"/>
          </w:tcPr>
          <w:p w14:paraId="3CAD54EE"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CATI</w:t>
            </w:r>
          </w:p>
        </w:tc>
        <w:tc>
          <w:tcPr>
            <w:tcW w:w="2127" w:type="dxa"/>
          </w:tcPr>
          <w:p w14:paraId="60A00CF2"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~350</w:t>
            </w:r>
          </w:p>
        </w:tc>
        <w:tc>
          <w:tcPr>
            <w:tcW w:w="1917" w:type="dxa"/>
          </w:tcPr>
          <w:p w14:paraId="771D7BA0"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 xml:space="preserve">55.1 </w:t>
            </w:r>
            <w:r w:rsidRPr="00A5596C">
              <w:rPr>
                <w:rFonts w:ascii="Times New Roman" w:hAnsi="Times New Roman" w:cs="Times New Roman"/>
                <w:sz w:val="12"/>
              </w:rPr>
              <w:t>(2015)</w:t>
            </w:r>
          </w:p>
        </w:tc>
        <w:tc>
          <w:tcPr>
            <w:tcW w:w="1343" w:type="dxa"/>
          </w:tcPr>
          <w:p w14:paraId="411C8F8D" w14:textId="77777777" w:rsidR="00EC0593" w:rsidRPr="00A5596C" w:rsidRDefault="009B7109" w:rsidP="009126E5">
            <w:pPr>
              <w:jc w:val="both"/>
              <w:rPr>
                <w:rFonts w:ascii="Times New Roman" w:hAnsi="Times New Roman" w:cs="Times New Roman"/>
              </w:rPr>
            </w:pPr>
            <w:r w:rsidRPr="00A5596C">
              <w:rPr>
                <w:rFonts w:ascii="Times New Roman" w:hAnsi="Times New Roman" w:cs="Times New Roman"/>
              </w:rPr>
              <w:t>-</w:t>
            </w:r>
          </w:p>
        </w:tc>
        <w:tc>
          <w:tcPr>
            <w:tcW w:w="1524" w:type="dxa"/>
          </w:tcPr>
          <w:p w14:paraId="7FBBF9BF" w14:textId="53A122FD" w:rsidR="00EC0593" w:rsidRPr="00A5596C" w:rsidRDefault="00A70D9F" w:rsidP="009126E5">
            <w:pPr>
              <w:jc w:val="both"/>
              <w:rPr>
                <w:rFonts w:ascii="Times New Roman" w:hAnsi="Times New Roman" w:cs="Times New Roman"/>
              </w:rPr>
            </w:pPr>
            <w:r>
              <w:rPr>
                <w:rFonts w:ascii="Times New Roman" w:hAnsi="Times New Roman" w:cs="Times New Roman"/>
              </w:rPr>
              <w:t>HH</w:t>
            </w:r>
          </w:p>
        </w:tc>
      </w:tr>
      <w:tr w:rsidR="00A5596C" w:rsidRPr="00A5596C" w14:paraId="63B033FE" w14:textId="77777777" w:rsidTr="00A70D9F">
        <w:tc>
          <w:tcPr>
            <w:tcW w:w="1526" w:type="dxa"/>
          </w:tcPr>
          <w:p w14:paraId="7FFCCE87"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AT</w:t>
            </w:r>
          </w:p>
        </w:tc>
        <w:tc>
          <w:tcPr>
            <w:tcW w:w="1417" w:type="dxa"/>
          </w:tcPr>
          <w:p w14:paraId="208C014A"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CAPI</w:t>
            </w:r>
            <w:r w:rsidR="009B7109" w:rsidRPr="00A5596C">
              <w:rPr>
                <w:rFonts w:ascii="Times New Roman" w:hAnsi="Times New Roman" w:cs="Times New Roman"/>
              </w:rPr>
              <w:t>/CATI</w:t>
            </w:r>
          </w:p>
        </w:tc>
        <w:tc>
          <w:tcPr>
            <w:tcW w:w="2127" w:type="dxa"/>
          </w:tcPr>
          <w:p w14:paraId="361A2B41"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~660</w:t>
            </w:r>
          </w:p>
        </w:tc>
        <w:tc>
          <w:tcPr>
            <w:tcW w:w="1917" w:type="dxa"/>
          </w:tcPr>
          <w:p w14:paraId="24FA3F5F"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23.9</w:t>
            </w:r>
          </w:p>
        </w:tc>
        <w:tc>
          <w:tcPr>
            <w:tcW w:w="1343" w:type="dxa"/>
          </w:tcPr>
          <w:p w14:paraId="2F5DE26D"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Yes</w:t>
            </w:r>
          </w:p>
        </w:tc>
        <w:tc>
          <w:tcPr>
            <w:tcW w:w="1524" w:type="dxa"/>
          </w:tcPr>
          <w:p w14:paraId="3FC42AF1" w14:textId="76770DC0" w:rsidR="00EC0593" w:rsidRPr="00A5596C" w:rsidRDefault="00A70D9F" w:rsidP="009126E5">
            <w:pPr>
              <w:jc w:val="both"/>
              <w:rPr>
                <w:rFonts w:ascii="Times New Roman" w:hAnsi="Times New Roman" w:cs="Times New Roman"/>
              </w:rPr>
            </w:pPr>
            <w:r>
              <w:rPr>
                <w:rFonts w:ascii="Times New Roman" w:hAnsi="Times New Roman" w:cs="Times New Roman"/>
              </w:rPr>
              <w:t>HH</w:t>
            </w:r>
          </w:p>
        </w:tc>
      </w:tr>
      <w:tr w:rsidR="00A5596C" w:rsidRPr="00A5596C" w14:paraId="0C9F43B9" w14:textId="77777777" w:rsidTr="00A70D9F">
        <w:tc>
          <w:tcPr>
            <w:tcW w:w="1526" w:type="dxa"/>
          </w:tcPr>
          <w:p w14:paraId="79C78C4F"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FR</w:t>
            </w:r>
          </w:p>
        </w:tc>
        <w:tc>
          <w:tcPr>
            <w:tcW w:w="1417" w:type="dxa"/>
          </w:tcPr>
          <w:p w14:paraId="775EA842"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CAPI</w:t>
            </w:r>
          </w:p>
        </w:tc>
        <w:tc>
          <w:tcPr>
            <w:tcW w:w="2127" w:type="dxa"/>
          </w:tcPr>
          <w:p w14:paraId="0569EC08"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~690</w:t>
            </w:r>
          </w:p>
        </w:tc>
        <w:tc>
          <w:tcPr>
            <w:tcW w:w="1917" w:type="dxa"/>
          </w:tcPr>
          <w:p w14:paraId="4B90B2B7"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28.2</w:t>
            </w:r>
          </w:p>
        </w:tc>
        <w:tc>
          <w:tcPr>
            <w:tcW w:w="1343" w:type="dxa"/>
          </w:tcPr>
          <w:p w14:paraId="0924FF16"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Yes</w:t>
            </w:r>
          </w:p>
        </w:tc>
        <w:tc>
          <w:tcPr>
            <w:tcW w:w="1524" w:type="dxa"/>
          </w:tcPr>
          <w:p w14:paraId="6B5A91FB" w14:textId="5EC1E96D" w:rsidR="00EC0593" w:rsidRPr="00A5596C" w:rsidRDefault="00A70D9F" w:rsidP="009126E5">
            <w:pPr>
              <w:jc w:val="both"/>
              <w:rPr>
                <w:rFonts w:ascii="Times New Roman" w:hAnsi="Times New Roman" w:cs="Times New Roman"/>
              </w:rPr>
            </w:pPr>
            <w:r>
              <w:rPr>
                <w:rFonts w:ascii="Times New Roman" w:hAnsi="Times New Roman" w:cs="Times New Roman"/>
              </w:rPr>
              <w:t>HH</w:t>
            </w:r>
          </w:p>
        </w:tc>
      </w:tr>
      <w:tr w:rsidR="00A5596C" w:rsidRPr="00A5596C" w14:paraId="787886E1" w14:textId="77777777" w:rsidTr="00A70D9F">
        <w:tc>
          <w:tcPr>
            <w:tcW w:w="1526" w:type="dxa"/>
          </w:tcPr>
          <w:p w14:paraId="54F5B54C"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FI</w:t>
            </w:r>
          </w:p>
        </w:tc>
        <w:tc>
          <w:tcPr>
            <w:tcW w:w="1417" w:type="dxa"/>
          </w:tcPr>
          <w:p w14:paraId="7138FB13"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CATI</w:t>
            </w:r>
          </w:p>
        </w:tc>
        <w:tc>
          <w:tcPr>
            <w:tcW w:w="2127" w:type="dxa"/>
          </w:tcPr>
          <w:p w14:paraId="3204F945"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~320</w:t>
            </w:r>
          </w:p>
        </w:tc>
        <w:tc>
          <w:tcPr>
            <w:tcW w:w="1917" w:type="dxa"/>
          </w:tcPr>
          <w:p w14:paraId="03DB9F2A"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w:t>
            </w:r>
          </w:p>
        </w:tc>
        <w:tc>
          <w:tcPr>
            <w:tcW w:w="1343" w:type="dxa"/>
          </w:tcPr>
          <w:p w14:paraId="1B75D298"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Yes</w:t>
            </w:r>
          </w:p>
        </w:tc>
        <w:tc>
          <w:tcPr>
            <w:tcW w:w="1524" w:type="dxa"/>
          </w:tcPr>
          <w:p w14:paraId="121CDDE0" w14:textId="51C47474" w:rsidR="00EC0593" w:rsidRPr="00A5596C" w:rsidRDefault="00A70D9F" w:rsidP="009126E5">
            <w:pPr>
              <w:jc w:val="both"/>
              <w:rPr>
                <w:rFonts w:ascii="Times New Roman" w:hAnsi="Times New Roman" w:cs="Times New Roman"/>
              </w:rPr>
            </w:pPr>
            <w:r>
              <w:rPr>
                <w:rFonts w:ascii="Times New Roman" w:hAnsi="Times New Roman" w:cs="Times New Roman"/>
              </w:rPr>
              <w:t>HH</w:t>
            </w:r>
          </w:p>
        </w:tc>
      </w:tr>
      <w:tr w:rsidR="00A5596C" w:rsidRPr="00A5596C" w14:paraId="4A4E8759" w14:textId="77777777" w:rsidTr="00A70D9F">
        <w:tc>
          <w:tcPr>
            <w:tcW w:w="1526" w:type="dxa"/>
            <w:tcBorders>
              <w:bottom w:val="single" w:sz="4" w:space="0" w:color="auto"/>
            </w:tcBorders>
          </w:tcPr>
          <w:p w14:paraId="42DB61E5"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PL</w:t>
            </w:r>
          </w:p>
        </w:tc>
        <w:tc>
          <w:tcPr>
            <w:tcW w:w="1417" w:type="dxa"/>
            <w:tcBorders>
              <w:bottom w:val="single" w:sz="4" w:space="0" w:color="auto"/>
            </w:tcBorders>
          </w:tcPr>
          <w:p w14:paraId="75476747"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PAPI</w:t>
            </w:r>
            <w:r w:rsidR="009B7109" w:rsidRPr="00A5596C">
              <w:rPr>
                <w:rFonts w:ascii="Times New Roman" w:hAnsi="Times New Roman" w:cs="Times New Roman"/>
              </w:rPr>
              <w:t>/CAPI</w:t>
            </w:r>
          </w:p>
        </w:tc>
        <w:tc>
          <w:tcPr>
            <w:tcW w:w="2127" w:type="dxa"/>
            <w:tcBorders>
              <w:bottom w:val="single" w:sz="4" w:space="0" w:color="auto"/>
            </w:tcBorders>
          </w:tcPr>
          <w:p w14:paraId="4F520DDF"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~540</w:t>
            </w:r>
          </w:p>
        </w:tc>
        <w:tc>
          <w:tcPr>
            <w:tcW w:w="1917" w:type="dxa"/>
            <w:tcBorders>
              <w:bottom w:val="single" w:sz="4" w:space="0" w:color="auto"/>
            </w:tcBorders>
          </w:tcPr>
          <w:p w14:paraId="19EB0040"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45.1</w:t>
            </w:r>
          </w:p>
        </w:tc>
        <w:tc>
          <w:tcPr>
            <w:tcW w:w="1343" w:type="dxa"/>
            <w:tcBorders>
              <w:bottom w:val="single" w:sz="4" w:space="0" w:color="auto"/>
            </w:tcBorders>
          </w:tcPr>
          <w:p w14:paraId="677561BA" w14:textId="77777777" w:rsidR="00EC0593" w:rsidRPr="00A5596C" w:rsidRDefault="00EC0593" w:rsidP="009126E5">
            <w:pPr>
              <w:jc w:val="both"/>
              <w:rPr>
                <w:rFonts w:ascii="Times New Roman" w:hAnsi="Times New Roman" w:cs="Times New Roman"/>
              </w:rPr>
            </w:pPr>
            <w:r w:rsidRPr="00A5596C">
              <w:rPr>
                <w:rFonts w:ascii="Times New Roman" w:hAnsi="Times New Roman" w:cs="Times New Roman"/>
              </w:rPr>
              <w:t>No</w:t>
            </w:r>
          </w:p>
        </w:tc>
        <w:tc>
          <w:tcPr>
            <w:tcW w:w="1524" w:type="dxa"/>
            <w:tcBorders>
              <w:bottom w:val="single" w:sz="4" w:space="0" w:color="auto"/>
            </w:tcBorders>
          </w:tcPr>
          <w:p w14:paraId="1D330B8B" w14:textId="2C5EE6BA" w:rsidR="00EC0593" w:rsidRPr="00A5596C" w:rsidRDefault="00A70D9F" w:rsidP="009126E5">
            <w:pPr>
              <w:jc w:val="both"/>
              <w:rPr>
                <w:rFonts w:ascii="Times New Roman" w:hAnsi="Times New Roman" w:cs="Times New Roman"/>
              </w:rPr>
            </w:pPr>
            <w:r>
              <w:rPr>
                <w:rFonts w:ascii="Times New Roman" w:hAnsi="Times New Roman" w:cs="Times New Roman"/>
              </w:rPr>
              <w:t>HH</w:t>
            </w:r>
          </w:p>
        </w:tc>
      </w:tr>
    </w:tbl>
    <w:p w14:paraId="29644348" w14:textId="1C31D501" w:rsidR="00107F69" w:rsidRPr="00D13C72" w:rsidRDefault="00EC0593" w:rsidP="00D13C72">
      <w:pPr>
        <w:spacing w:after="120"/>
        <w:jc w:val="both"/>
        <w:rPr>
          <w:rFonts w:ascii="Times New Roman" w:hAnsi="Times New Roman" w:cs="Times New Roman"/>
          <w:lang w:val="en-US"/>
        </w:rPr>
      </w:pPr>
      <w:r w:rsidRPr="00A5596C">
        <w:rPr>
          <w:rFonts w:ascii="Times New Roman" w:hAnsi="Times New Roman" w:cs="Times New Roman"/>
          <w:sz w:val="20"/>
          <w:lang w:val="en-US"/>
        </w:rPr>
        <w:t>*Source: EU-SILC ESQRS 2016 Annex 6 (Reference Metadata in ESS Standard for Quality Reports Structure)</w:t>
      </w:r>
    </w:p>
    <w:p w14:paraId="0675E425" w14:textId="47A890A4" w:rsidR="00107F69" w:rsidRPr="009126E5" w:rsidRDefault="00107F69" w:rsidP="00D13C72">
      <w:pPr>
        <w:pStyle w:val="Lijstalinea"/>
        <w:numPr>
          <w:ilvl w:val="0"/>
          <w:numId w:val="25"/>
        </w:numPr>
        <w:jc w:val="both"/>
        <w:rPr>
          <w:rFonts w:ascii="Times New Roman" w:hAnsi="Times New Roman" w:cs="Times New Roman"/>
          <w:b/>
        </w:rPr>
      </w:pPr>
      <w:r w:rsidRPr="009126E5">
        <w:rPr>
          <w:rFonts w:ascii="Times New Roman" w:hAnsi="Times New Roman" w:cs="Times New Roman"/>
          <w:b/>
        </w:rPr>
        <w:t>Results for the selected surveys</w:t>
      </w:r>
    </w:p>
    <w:p w14:paraId="73BE21C0" w14:textId="77777777" w:rsidR="00AA6913" w:rsidRPr="00AA6913" w:rsidRDefault="00AA6913" w:rsidP="009126E5">
      <w:pPr>
        <w:jc w:val="both"/>
        <w:rPr>
          <w:rFonts w:ascii="Times New Roman" w:hAnsi="Times New Roman" w:cs="Times New Roman"/>
        </w:rPr>
      </w:pPr>
      <w:r>
        <w:rPr>
          <w:rFonts w:ascii="Times New Roman" w:hAnsi="Times New Roman" w:cs="Times New Roman"/>
        </w:rPr>
        <w:t>We discuss the results for the four selected surveys</w:t>
      </w:r>
      <w:r w:rsidR="00454361">
        <w:rPr>
          <w:rFonts w:ascii="Times New Roman" w:hAnsi="Times New Roman" w:cs="Times New Roman"/>
        </w:rPr>
        <w:t xml:space="preserve"> separately</w:t>
      </w:r>
      <w:r>
        <w:rPr>
          <w:rFonts w:ascii="Times New Roman" w:hAnsi="Times New Roman" w:cs="Times New Roman"/>
        </w:rPr>
        <w:t>.</w:t>
      </w:r>
    </w:p>
    <w:p w14:paraId="6021B96F" w14:textId="4C34AD15" w:rsidR="00AA6913" w:rsidRPr="00AA6913" w:rsidRDefault="009126E5" w:rsidP="009126E5">
      <w:pPr>
        <w:jc w:val="both"/>
        <w:rPr>
          <w:rFonts w:ascii="Times New Roman" w:hAnsi="Times New Roman" w:cs="Times New Roman"/>
          <w:i/>
        </w:rPr>
      </w:pPr>
      <w:r>
        <w:rPr>
          <w:rFonts w:ascii="Times New Roman" w:hAnsi="Times New Roman" w:cs="Times New Roman"/>
          <w:i/>
        </w:rPr>
        <w:t xml:space="preserve">6.1 </w:t>
      </w:r>
      <w:r w:rsidR="00AA6913" w:rsidRPr="00AA6913">
        <w:rPr>
          <w:rFonts w:ascii="Times New Roman" w:hAnsi="Times New Roman" w:cs="Times New Roman"/>
          <w:i/>
        </w:rPr>
        <w:t>European Health Interview Survey (EHIS)</w:t>
      </w:r>
    </w:p>
    <w:p w14:paraId="08D3CCBE" w14:textId="51E0F894" w:rsidR="00AA6913" w:rsidRDefault="00AA6913" w:rsidP="009126E5">
      <w:pPr>
        <w:jc w:val="both"/>
        <w:rPr>
          <w:rFonts w:ascii="Times New Roman" w:hAnsi="Times New Roman" w:cs="Times New Roman"/>
        </w:rPr>
      </w:pPr>
      <w:r>
        <w:rPr>
          <w:rFonts w:ascii="Times New Roman" w:hAnsi="Times New Roman" w:cs="Times New Roman"/>
        </w:rPr>
        <w:t xml:space="preserve">For the EHIS only </w:t>
      </w:r>
      <w:r w:rsidR="00A44B4F">
        <w:rPr>
          <w:rFonts w:ascii="Times New Roman" w:hAnsi="Times New Roman" w:cs="Times New Roman"/>
        </w:rPr>
        <w:t xml:space="preserve">two </w:t>
      </w:r>
      <w:r>
        <w:rPr>
          <w:rFonts w:ascii="Times New Roman" w:hAnsi="Times New Roman" w:cs="Times New Roman"/>
        </w:rPr>
        <w:t>assessment</w:t>
      </w:r>
      <w:r w:rsidR="00A44B4F">
        <w:rPr>
          <w:rFonts w:ascii="Times New Roman" w:hAnsi="Times New Roman" w:cs="Times New Roman"/>
        </w:rPr>
        <w:t>s</w:t>
      </w:r>
      <w:r>
        <w:rPr>
          <w:rFonts w:ascii="Times New Roman" w:hAnsi="Times New Roman" w:cs="Times New Roman"/>
        </w:rPr>
        <w:t xml:space="preserve"> are available</w:t>
      </w:r>
      <w:r w:rsidR="00A44B4F">
        <w:rPr>
          <w:rFonts w:ascii="Times New Roman" w:hAnsi="Times New Roman" w:cs="Times New Roman"/>
        </w:rPr>
        <w:t>,</w:t>
      </w:r>
      <w:r>
        <w:rPr>
          <w:rFonts w:ascii="Times New Roman" w:hAnsi="Times New Roman" w:cs="Times New Roman"/>
        </w:rPr>
        <w:t xml:space="preserve"> for the model questionnaire and </w:t>
      </w:r>
      <w:r w:rsidR="00A44B4F">
        <w:rPr>
          <w:rFonts w:ascii="Times New Roman" w:hAnsi="Times New Roman" w:cs="Times New Roman"/>
        </w:rPr>
        <w:t xml:space="preserve">for </w:t>
      </w:r>
      <w:r>
        <w:rPr>
          <w:rFonts w:ascii="Times New Roman" w:hAnsi="Times New Roman" w:cs="Times New Roman"/>
        </w:rPr>
        <w:t>the specific implementation of the EHIS in Norway. The specific implementation at CBS is in preparation for 2019</w:t>
      </w:r>
      <w:r w:rsidR="00E07BFC">
        <w:rPr>
          <w:rFonts w:ascii="Times New Roman" w:hAnsi="Times New Roman" w:cs="Times New Roman"/>
        </w:rPr>
        <w:t xml:space="preserve"> and could</w:t>
      </w:r>
      <w:r w:rsidR="00A44B4F">
        <w:rPr>
          <w:rFonts w:ascii="Times New Roman" w:hAnsi="Times New Roman" w:cs="Times New Roman"/>
        </w:rPr>
        <w:t xml:space="preserve"> </w:t>
      </w:r>
      <w:r w:rsidR="00A300F9">
        <w:rPr>
          <w:rFonts w:ascii="Times New Roman" w:hAnsi="Times New Roman" w:cs="Times New Roman"/>
        </w:rPr>
        <w:t xml:space="preserve">not </w:t>
      </w:r>
      <w:r w:rsidR="00A44B4F">
        <w:rPr>
          <w:rFonts w:ascii="Times New Roman" w:hAnsi="Times New Roman" w:cs="Times New Roman"/>
        </w:rPr>
        <w:t>be scored yet</w:t>
      </w:r>
      <w:r>
        <w:rPr>
          <w:rFonts w:ascii="Times New Roman" w:hAnsi="Times New Roman" w:cs="Times New Roman"/>
        </w:rPr>
        <w:t xml:space="preserve">. </w:t>
      </w:r>
      <w:r w:rsidR="00E07BFC">
        <w:rPr>
          <w:rFonts w:ascii="Times New Roman" w:hAnsi="Times New Roman" w:cs="Times New Roman"/>
        </w:rPr>
        <w:t xml:space="preserve">At CBS, the EHIS is implemented as a mix of web and CAPI. At SSB, it is implemented as CATI. The EHIS is usually integrated with an existing Health Survey that is on-going. The EHIS is fielded once every four years. </w:t>
      </w:r>
      <w:r w:rsidR="00D13C72">
        <w:rPr>
          <w:rFonts w:ascii="Times New Roman" w:hAnsi="Times New Roman" w:cs="Times New Roman"/>
        </w:rPr>
        <w:t>Table 6</w:t>
      </w:r>
      <w:r>
        <w:rPr>
          <w:rFonts w:ascii="Times New Roman" w:hAnsi="Times New Roman" w:cs="Times New Roman"/>
        </w:rPr>
        <w:t xml:space="preserve"> shows the scores on the fitness criteria.</w:t>
      </w:r>
      <w:r w:rsidR="0047378E">
        <w:rPr>
          <w:rFonts w:ascii="Times New Roman" w:hAnsi="Times New Roman" w:cs="Times New Roman"/>
        </w:rPr>
        <w:t xml:space="preserve"> CBS assessed the 2019 model questionnaire and SSB the 2015 Norwegian EHIS.</w:t>
      </w:r>
    </w:p>
    <w:p w14:paraId="3CFC2084" w14:textId="77777777" w:rsidR="00D13C72" w:rsidRPr="00A5596C" w:rsidRDefault="00D13C72" w:rsidP="00D13C72">
      <w:pPr>
        <w:spacing w:after="0"/>
        <w:jc w:val="both"/>
        <w:rPr>
          <w:rFonts w:ascii="Times New Roman" w:hAnsi="Times New Roman" w:cs="Times New Roman"/>
          <w:lang w:val="fr-FR"/>
        </w:rPr>
      </w:pPr>
      <w:r w:rsidRPr="00A5596C">
        <w:rPr>
          <w:rFonts w:ascii="Times New Roman" w:hAnsi="Times New Roman" w:cs="Times New Roman"/>
          <w:lang w:val="fr-FR"/>
        </w:rPr>
        <w:t xml:space="preserve">Conclusions based on model questionnaire </w:t>
      </w:r>
    </w:p>
    <w:p w14:paraId="2F7844DE" w14:textId="77777777" w:rsidR="00D13C72" w:rsidRPr="009D57FF" w:rsidRDefault="00D13C72" w:rsidP="00D13C72">
      <w:pPr>
        <w:pStyle w:val="Lijstalinea"/>
        <w:numPr>
          <w:ilvl w:val="0"/>
          <w:numId w:val="16"/>
        </w:numPr>
        <w:jc w:val="both"/>
        <w:rPr>
          <w:rFonts w:ascii="Times New Roman" w:hAnsi="Times New Roman" w:cs="Times New Roman"/>
        </w:rPr>
      </w:pPr>
      <w:r>
        <w:rPr>
          <w:rFonts w:ascii="Times New Roman" w:hAnsi="Times New Roman" w:cs="Times New Roman"/>
        </w:rPr>
        <w:t>The review is done on the model questionnaire</w:t>
      </w:r>
      <w:r w:rsidRPr="009D57FF">
        <w:rPr>
          <w:rFonts w:ascii="Times New Roman" w:hAnsi="Times New Roman" w:cs="Times New Roman"/>
        </w:rPr>
        <w:t xml:space="preserve"> of the EHIS as it will be fielded in the Netherland</w:t>
      </w:r>
      <w:r>
        <w:rPr>
          <w:rFonts w:ascii="Times New Roman" w:hAnsi="Times New Roman" w:cs="Times New Roman"/>
        </w:rPr>
        <w:t>s</w:t>
      </w:r>
      <w:r w:rsidRPr="009D57FF">
        <w:rPr>
          <w:rFonts w:ascii="Times New Roman" w:hAnsi="Times New Roman" w:cs="Times New Roman"/>
        </w:rPr>
        <w:t xml:space="preserve"> in 2019. The number of questions with instructions is a prominent feature. Also the items or answer option</w:t>
      </w:r>
      <w:r>
        <w:rPr>
          <w:rFonts w:ascii="Times New Roman" w:hAnsi="Times New Roman" w:cs="Times New Roman"/>
        </w:rPr>
        <w:t>s</w:t>
      </w:r>
      <w:r w:rsidRPr="009D57FF">
        <w:rPr>
          <w:rFonts w:ascii="Times New Roman" w:hAnsi="Times New Roman" w:cs="Times New Roman"/>
        </w:rPr>
        <w:t xml:space="preserve"> with additional instructions or examples is noticeable. </w:t>
      </w:r>
    </w:p>
    <w:p w14:paraId="33F6B51E" w14:textId="77777777" w:rsidR="00D13C72" w:rsidRPr="009D57FF" w:rsidRDefault="00D13C72" w:rsidP="00D13C72">
      <w:pPr>
        <w:pStyle w:val="Lijstalinea"/>
        <w:numPr>
          <w:ilvl w:val="0"/>
          <w:numId w:val="16"/>
        </w:numPr>
        <w:jc w:val="both"/>
        <w:rPr>
          <w:rFonts w:ascii="Times New Roman" w:hAnsi="Times New Roman" w:cs="Times New Roman"/>
        </w:rPr>
      </w:pPr>
      <w:r>
        <w:rPr>
          <w:rFonts w:ascii="Times New Roman" w:hAnsi="Times New Roman" w:cs="Times New Roman"/>
        </w:rPr>
        <w:t>For the</w:t>
      </w:r>
      <w:r w:rsidRPr="009D57FF">
        <w:rPr>
          <w:rFonts w:ascii="Times New Roman" w:hAnsi="Times New Roman" w:cs="Times New Roman"/>
        </w:rPr>
        <w:t xml:space="preserve"> introductions and instructions, </w:t>
      </w:r>
      <w:r>
        <w:rPr>
          <w:rFonts w:ascii="Times New Roman" w:hAnsi="Times New Roman" w:cs="Times New Roman"/>
        </w:rPr>
        <w:t>is included</w:t>
      </w:r>
      <w:r w:rsidRPr="009D57FF">
        <w:rPr>
          <w:rFonts w:ascii="Times New Roman" w:hAnsi="Times New Roman" w:cs="Times New Roman"/>
        </w:rPr>
        <w:t xml:space="preserve"> both information to be read out loud for all respondents by the i</w:t>
      </w:r>
      <w:r>
        <w:rPr>
          <w:rFonts w:ascii="Times New Roman" w:hAnsi="Times New Roman" w:cs="Times New Roman"/>
        </w:rPr>
        <w:t>nterviewers</w:t>
      </w:r>
      <w:r w:rsidRPr="009D57FF">
        <w:rPr>
          <w:rFonts w:ascii="Times New Roman" w:hAnsi="Times New Roman" w:cs="Times New Roman"/>
        </w:rPr>
        <w:t xml:space="preserve"> </w:t>
      </w:r>
      <w:r>
        <w:rPr>
          <w:rFonts w:ascii="Times New Roman" w:hAnsi="Times New Roman" w:cs="Times New Roman"/>
        </w:rPr>
        <w:t>and</w:t>
      </w:r>
      <w:r w:rsidRPr="009D57FF">
        <w:rPr>
          <w:rFonts w:ascii="Times New Roman" w:hAnsi="Times New Roman" w:cs="Times New Roman"/>
        </w:rPr>
        <w:t xml:space="preserve"> including fully on </w:t>
      </w:r>
      <w:r>
        <w:rPr>
          <w:rFonts w:ascii="Times New Roman" w:hAnsi="Times New Roman" w:cs="Times New Roman"/>
        </w:rPr>
        <w:t xml:space="preserve">the web designed questionnaire </w:t>
      </w:r>
      <w:r w:rsidRPr="009D57FF">
        <w:rPr>
          <w:rFonts w:ascii="Times New Roman" w:hAnsi="Times New Roman" w:cs="Times New Roman"/>
        </w:rPr>
        <w:t>and clarification for the respondents.</w:t>
      </w:r>
    </w:p>
    <w:p w14:paraId="1A8F09C8" w14:textId="77777777" w:rsidR="00D13C72" w:rsidRPr="009D57FF" w:rsidRDefault="00D13C72" w:rsidP="00D13C72">
      <w:pPr>
        <w:pStyle w:val="Lijstalinea"/>
        <w:numPr>
          <w:ilvl w:val="0"/>
          <w:numId w:val="16"/>
        </w:numPr>
        <w:jc w:val="both"/>
        <w:rPr>
          <w:rFonts w:ascii="Times New Roman" w:hAnsi="Times New Roman" w:cs="Times New Roman"/>
        </w:rPr>
      </w:pPr>
      <w:r w:rsidRPr="009D57FF">
        <w:rPr>
          <w:rFonts w:ascii="Times New Roman" w:hAnsi="Times New Roman" w:cs="Times New Roman"/>
        </w:rPr>
        <w:t>The inclusion of national questions complicates the assessment, both in terms of calculating average time, and regarding the questionnaire structure. Without the national variables, the number of questions and duration time would have been lower.</w:t>
      </w:r>
    </w:p>
    <w:p w14:paraId="7C76F4E0" w14:textId="77777777" w:rsidR="00D13C72" w:rsidRDefault="00D13C72" w:rsidP="00D13C72">
      <w:pPr>
        <w:pStyle w:val="Lijstalinea"/>
        <w:numPr>
          <w:ilvl w:val="0"/>
          <w:numId w:val="16"/>
        </w:numPr>
        <w:jc w:val="both"/>
        <w:rPr>
          <w:rFonts w:ascii="Times New Roman" w:hAnsi="Times New Roman" w:cs="Times New Roman"/>
        </w:rPr>
      </w:pPr>
      <w:r w:rsidRPr="009D57FF">
        <w:rPr>
          <w:rFonts w:ascii="Times New Roman" w:hAnsi="Times New Roman" w:cs="Times New Roman"/>
        </w:rPr>
        <w:t>There are a relative large number of ques</w:t>
      </w:r>
      <w:r>
        <w:rPr>
          <w:rFonts w:ascii="Times New Roman" w:hAnsi="Times New Roman" w:cs="Times New Roman"/>
        </w:rPr>
        <w:t xml:space="preserve">tions that require calculation </w:t>
      </w:r>
      <w:r w:rsidRPr="009D57FF">
        <w:rPr>
          <w:rFonts w:ascii="Times New Roman" w:hAnsi="Times New Roman" w:cs="Times New Roman"/>
        </w:rPr>
        <w:t>for determining the</w:t>
      </w:r>
      <w:r>
        <w:rPr>
          <w:rFonts w:ascii="Times New Roman" w:hAnsi="Times New Roman" w:cs="Times New Roman"/>
        </w:rPr>
        <w:t xml:space="preserve"> frequency of events or for </w:t>
      </w:r>
      <w:r w:rsidRPr="009D57FF">
        <w:rPr>
          <w:rFonts w:ascii="Times New Roman" w:hAnsi="Times New Roman" w:cs="Times New Roman"/>
        </w:rPr>
        <w:t>consumption.</w:t>
      </w:r>
    </w:p>
    <w:p w14:paraId="7A9D308E" w14:textId="77777777" w:rsidR="00D13C72" w:rsidRPr="00D13C72" w:rsidRDefault="00D13C72" w:rsidP="00D13C72">
      <w:pPr>
        <w:pStyle w:val="Lijstalinea"/>
        <w:numPr>
          <w:ilvl w:val="0"/>
          <w:numId w:val="16"/>
        </w:numPr>
        <w:jc w:val="both"/>
        <w:rPr>
          <w:rFonts w:ascii="Times New Roman" w:hAnsi="Times New Roman" w:cs="Times New Roman"/>
        </w:rPr>
      </w:pPr>
      <w:r w:rsidRPr="00D13C72">
        <w:rPr>
          <w:rFonts w:ascii="Times New Roman" w:hAnsi="Times New Roman" w:cs="Times New Roman"/>
        </w:rPr>
        <w:t>Some questions have more than five answer categories.</w:t>
      </w:r>
    </w:p>
    <w:p w14:paraId="7B5CA919" w14:textId="77777777" w:rsidR="00D13C72" w:rsidRPr="0047378E" w:rsidRDefault="00D13C72" w:rsidP="00D13C72">
      <w:pPr>
        <w:spacing w:after="0"/>
        <w:jc w:val="both"/>
        <w:rPr>
          <w:rFonts w:ascii="Times New Roman" w:hAnsi="Times New Roman" w:cs="Times New Roman"/>
        </w:rPr>
      </w:pPr>
      <w:r>
        <w:rPr>
          <w:rFonts w:ascii="Times New Roman" w:hAnsi="Times New Roman" w:cs="Times New Roman"/>
        </w:rPr>
        <w:t>Conclusions Norway:</w:t>
      </w:r>
    </w:p>
    <w:p w14:paraId="2CD02B7B" w14:textId="7654D82A" w:rsidR="00D13C72" w:rsidRPr="006E4DBE" w:rsidRDefault="00D13C72" w:rsidP="00D13C72">
      <w:pPr>
        <w:pStyle w:val="Lijstalinea"/>
        <w:numPr>
          <w:ilvl w:val="0"/>
          <w:numId w:val="16"/>
        </w:numPr>
        <w:jc w:val="both"/>
        <w:rPr>
          <w:rFonts w:ascii="Times New Roman" w:hAnsi="Times New Roman" w:cs="Times New Roman"/>
        </w:rPr>
      </w:pPr>
      <w:r w:rsidRPr="006E4DBE">
        <w:rPr>
          <w:rFonts w:ascii="Times New Roman" w:hAnsi="Times New Roman" w:cs="Times New Roman"/>
        </w:rPr>
        <w:lastRenderedPageBreak/>
        <w:t>The number of filtering questions is the most predominant trait</w:t>
      </w:r>
      <w:r>
        <w:rPr>
          <w:rStyle w:val="Voetnootmarkering"/>
          <w:rFonts w:ascii="Times New Roman" w:hAnsi="Times New Roman" w:cs="Times New Roman"/>
        </w:rPr>
        <w:footnoteReference w:id="1"/>
      </w:r>
      <w:r w:rsidRPr="006E4DBE">
        <w:rPr>
          <w:rFonts w:ascii="Times New Roman" w:hAnsi="Times New Roman" w:cs="Times New Roman"/>
        </w:rPr>
        <w:t xml:space="preserve">. This appears to have been done to adapt the health variable descriptions from the EHIS regulation for an aural mode by portioning out the stimulus. In a visual mode, it might be feasible to merge filter and follow-up without ending up with too long questions or too many response categories. </w:t>
      </w:r>
    </w:p>
    <w:p w14:paraId="4920C9DA" w14:textId="77777777" w:rsidR="00D13C72" w:rsidRPr="006E4DBE" w:rsidRDefault="00D13C72" w:rsidP="00D13C72">
      <w:pPr>
        <w:pStyle w:val="Lijstalinea"/>
        <w:numPr>
          <w:ilvl w:val="0"/>
          <w:numId w:val="16"/>
        </w:numPr>
        <w:jc w:val="both"/>
        <w:rPr>
          <w:rFonts w:ascii="Times New Roman" w:hAnsi="Times New Roman" w:cs="Times New Roman"/>
        </w:rPr>
      </w:pPr>
      <w:r w:rsidRPr="006E4DBE">
        <w:rPr>
          <w:rFonts w:ascii="Times New Roman" w:hAnsi="Times New Roman" w:cs="Times New Roman"/>
        </w:rPr>
        <w:t>The number of questions with instructions is the second most striking feature. Here, we have included both information to be read out loud for all respondents, and clarification for either respondent- or interviewer-initiated dialogues.</w:t>
      </w:r>
    </w:p>
    <w:p w14:paraId="09EC8491" w14:textId="0752DE80" w:rsidR="00D13C72" w:rsidRPr="006E4DBE" w:rsidRDefault="00D13C72" w:rsidP="00D13C72">
      <w:pPr>
        <w:pStyle w:val="Lijstalinea"/>
        <w:numPr>
          <w:ilvl w:val="0"/>
          <w:numId w:val="16"/>
        </w:numPr>
        <w:jc w:val="both"/>
        <w:rPr>
          <w:rFonts w:ascii="Times New Roman" w:hAnsi="Times New Roman" w:cs="Times New Roman"/>
        </w:rPr>
      </w:pPr>
      <w:r>
        <w:rPr>
          <w:rFonts w:ascii="Times New Roman" w:hAnsi="Times New Roman" w:cs="Times New Roman"/>
        </w:rPr>
        <w:t>The inclusion of n</w:t>
      </w:r>
      <w:r w:rsidRPr="006E4DBE">
        <w:rPr>
          <w:rFonts w:ascii="Times New Roman" w:hAnsi="Times New Roman" w:cs="Times New Roman"/>
        </w:rPr>
        <w:t>ational variables complicates the assessment, both in terms of calculating average time, and regard</w:t>
      </w:r>
      <w:r w:rsidR="00F441B8">
        <w:rPr>
          <w:rFonts w:ascii="Times New Roman" w:hAnsi="Times New Roman" w:cs="Times New Roman"/>
        </w:rPr>
        <w:t>ing the questionnaire structure</w:t>
      </w:r>
      <w:r w:rsidRPr="006E4DBE">
        <w:rPr>
          <w:rFonts w:ascii="Times New Roman" w:hAnsi="Times New Roman" w:cs="Times New Roman"/>
        </w:rPr>
        <w:t>.</w:t>
      </w:r>
    </w:p>
    <w:p w14:paraId="51A67662" w14:textId="2823F1AF" w:rsidR="00D13C72" w:rsidRPr="006E4DBE" w:rsidRDefault="00D13C72" w:rsidP="00D13C72">
      <w:pPr>
        <w:pStyle w:val="Lijstalinea"/>
        <w:numPr>
          <w:ilvl w:val="0"/>
          <w:numId w:val="16"/>
        </w:numPr>
        <w:jc w:val="both"/>
        <w:rPr>
          <w:rFonts w:ascii="Times New Roman" w:hAnsi="Times New Roman" w:cs="Times New Roman"/>
        </w:rPr>
      </w:pPr>
      <w:r w:rsidRPr="006E4DBE">
        <w:rPr>
          <w:rFonts w:ascii="Times New Roman" w:hAnsi="Times New Roman" w:cs="Times New Roman"/>
        </w:rPr>
        <w:t xml:space="preserve">14 questions have more than 20 words. Questions where the response options were an integral part of the question and intended to be read out loud are included here. </w:t>
      </w:r>
    </w:p>
    <w:p w14:paraId="7A1860EB" w14:textId="4A42C5E4" w:rsidR="00D13C72" w:rsidRPr="006E4DBE" w:rsidRDefault="00D13C72" w:rsidP="00D13C72">
      <w:pPr>
        <w:pStyle w:val="Lijstalinea"/>
        <w:numPr>
          <w:ilvl w:val="0"/>
          <w:numId w:val="16"/>
        </w:numPr>
        <w:jc w:val="both"/>
        <w:rPr>
          <w:rFonts w:ascii="Times New Roman" w:hAnsi="Times New Roman" w:cs="Times New Roman"/>
        </w:rPr>
      </w:pPr>
      <w:r w:rsidRPr="006E4DBE">
        <w:rPr>
          <w:rFonts w:ascii="Times New Roman" w:hAnsi="Times New Roman" w:cs="Times New Roman"/>
        </w:rPr>
        <w:t xml:space="preserve">There are quite a few questions that require calculation, for determining the frequency of events or for the consumption of alcoholic beverages. </w:t>
      </w:r>
    </w:p>
    <w:p w14:paraId="144B16FA" w14:textId="77777777" w:rsidR="00D13C72" w:rsidRPr="006E4DBE" w:rsidRDefault="00D13C72" w:rsidP="00D13C72">
      <w:pPr>
        <w:pStyle w:val="Lijstalinea"/>
        <w:numPr>
          <w:ilvl w:val="0"/>
          <w:numId w:val="16"/>
        </w:numPr>
        <w:jc w:val="both"/>
        <w:rPr>
          <w:rFonts w:ascii="Times New Roman" w:hAnsi="Times New Roman" w:cs="Times New Roman"/>
        </w:rPr>
      </w:pPr>
      <w:r w:rsidRPr="006E4DBE">
        <w:rPr>
          <w:rFonts w:ascii="Times New Roman" w:hAnsi="Times New Roman" w:cs="Times New Roman"/>
        </w:rPr>
        <w:t xml:space="preserve">Several of the questions </w:t>
      </w:r>
      <w:r w:rsidRPr="006E4DBE">
        <w:rPr>
          <w:rFonts w:ascii="Times New Roman" w:hAnsi="Times New Roman" w:cs="Times New Roman"/>
          <w:i/>
        </w:rPr>
        <w:t>could</w:t>
      </w:r>
      <w:r w:rsidRPr="006E4DBE">
        <w:rPr>
          <w:rFonts w:ascii="Times New Roman" w:hAnsi="Times New Roman" w:cs="Times New Roman"/>
        </w:rPr>
        <w:t xml:space="preserve"> have been implemented as grids in desktop web.</w:t>
      </w:r>
    </w:p>
    <w:p w14:paraId="639FED72" w14:textId="77777777" w:rsidR="00D13C72" w:rsidRDefault="00D13C72" w:rsidP="00D13C72">
      <w:pPr>
        <w:pStyle w:val="Lijstalinea"/>
        <w:numPr>
          <w:ilvl w:val="0"/>
          <w:numId w:val="16"/>
        </w:numPr>
        <w:jc w:val="both"/>
        <w:rPr>
          <w:rFonts w:ascii="Times New Roman" w:hAnsi="Times New Roman" w:cs="Times New Roman"/>
        </w:rPr>
      </w:pPr>
      <w:r w:rsidRPr="006E4DBE">
        <w:rPr>
          <w:rFonts w:ascii="Times New Roman" w:hAnsi="Times New Roman" w:cs="Times New Roman"/>
        </w:rPr>
        <w:t>Purely transitional introduction texts are included.</w:t>
      </w:r>
    </w:p>
    <w:p w14:paraId="59A22897" w14:textId="3691BF4C" w:rsidR="00D13C72" w:rsidRPr="00D13C72" w:rsidRDefault="00D13C72" w:rsidP="00D13C72">
      <w:pPr>
        <w:pStyle w:val="Lijstalinea"/>
        <w:numPr>
          <w:ilvl w:val="0"/>
          <w:numId w:val="16"/>
        </w:numPr>
        <w:jc w:val="both"/>
        <w:rPr>
          <w:rFonts w:ascii="Times New Roman" w:hAnsi="Times New Roman" w:cs="Times New Roman"/>
        </w:rPr>
      </w:pPr>
      <w:r w:rsidRPr="00D13C72">
        <w:rPr>
          <w:rFonts w:ascii="Times New Roman" w:hAnsi="Times New Roman" w:cs="Times New Roman"/>
        </w:rPr>
        <w:t xml:space="preserve">The full Norwegian EHIS including national variable appears too long for mobile web. The subject matter, with many sensitive questions, is an argument in favour of self-administration. </w:t>
      </w:r>
    </w:p>
    <w:p w14:paraId="40623A57" w14:textId="0A05106B" w:rsidR="00107F69" w:rsidRPr="007F469A" w:rsidRDefault="00D13C72" w:rsidP="009126E5">
      <w:pPr>
        <w:spacing w:after="0"/>
        <w:jc w:val="both"/>
        <w:rPr>
          <w:rFonts w:ascii="Times New Roman" w:hAnsi="Times New Roman" w:cs="Times New Roman"/>
          <w:i/>
        </w:rPr>
      </w:pPr>
      <w:r>
        <w:rPr>
          <w:rFonts w:ascii="Times New Roman" w:hAnsi="Times New Roman" w:cs="Times New Roman"/>
          <w:i/>
        </w:rPr>
        <w:t>Table 6</w:t>
      </w:r>
      <w:r w:rsidR="00107F69">
        <w:rPr>
          <w:rFonts w:ascii="Times New Roman" w:hAnsi="Times New Roman" w:cs="Times New Roman"/>
          <w:i/>
        </w:rPr>
        <w:t>: Score on f</w:t>
      </w:r>
      <w:r w:rsidR="00107F69" w:rsidRPr="007F469A">
        <w:rPr>
          <w:rFonts w:ascii="Times New Roman" w:hAnsi="Times New Roman" w:cs="Times New Roman"/>
          <w:i/>
        </w:rPr>
        <w:t>itness criteria</w:t>
      </w:r>
      <w:r w:rsidR="00107F69">
        <w:rPr>
          <w:rFonts w:ascii="Times New Roman" w:hAnsi="Times New Roman" w:cs="Times New Roman"/>
          <w:i/>
        </w:rPr>
        <w:t xml:space="preserve"> for EHIS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701"/>
        <w:gridCol w:w="1985"/>
        <w:gridCol w:w="1846"/>
      </w:tblGrid>
      <w:tr w:rsidR="00AA6913" w14:paraId="26FDFE76" w14:textId="77777777" w:rsidTr="00AA6913">
        <w:trPr>
          <w:trHeight w:val="325"/>
        </w:trPr>
        <w:tc>
          <w:tcPr>
            <w:tcW w:w="1242" w:type="dxa"/>
            <w:vMerge w:val="restart"/>
            <w:tcBorders>
              <w:top w:val="single" w:sz="4" w:space="0" w:color="auto"/>
            </w:tcBorders>
          </w:tcPr>
          <w:p w14:paraId="1364E09E" w14:textId="77777777" w:rsidR="00AA6913" w:rsidRPr="007F469A" w:rsidRDefault="00AA6913" w:rsidP="009126E5">
            <w:pPr>
              <w:jc w:val="both"/>
              <w:rPr>
                <w:rFonts w:ascii="Times New Roman" w:hAnsi="Times New Roman" w:cs="Times New Roman"/>
                <w:i/>
                <w:lang w:val="en-GB"/>
              </w:rPr>
            </w:pPr>
            <w:r w:rsidRPr="007F469A">
              <w:rPr>
                <w:rFonts w:ascii="Times New Roman" w:hAnsi="Times New Roman" w:cs="Times New Roman"/>
                <w:i/>
                <w:lang w:val="en-GB"/>
              </w:rPr>
              <w:t>Dimension</w:t>
            </w:r>
          </w:p>
        </w:tc>
        <w:tc>
          <w:tcPr>
            <w:tcW w:w="1701" w:type="dxa"/>
            <w:vMerge w:val="restart"/>
            <w:tcBorders>
              <w:top w:val="single" w:sz="4" w:space="0" w:color="auto"/>
            </w:tcBorders>
          </w:tcPr>
          <w:p w14:paraId="2009CC0A" w14:textId="77777777" w:rsidR="00AA6913" w:rsidRPr="007F469A" w:rsidRDefault="00AA6913" w:rsidP="009126E5">
            <w:pPr>
              <w:jc w:val="both"/>
              <w:rPr>
                <w:rFonts w:ascii="Times New Roman" w:hAnsi="Times New Roman" w:cs="Times New Roman"/>
                <w:i/>
                <w:lang w:val="en-GB"/>
              </w:rPr>
            </w:pPr>
            <w:r w:rsidRPr="007F469A">
              <w:rPr>
                <w:rFonts w:ascii="Times New Roman" w:hAnsi="Times New Roman" w:cs="Times New Roman"/>
                <w:i/>
                <w:lang w:val="en-GB"/>
              </w:rPr>
              <w:t>Criterion</w:t>
            </w:r>
          </w:p>
        </w:tc>
        <w:tc>
          <w:tcPr>
            <w:tcW w:w="3831" w:type="dxa"/>
            <w:gridSpan w:val="2"/>
            <w:tcBorders>
              <w:top w:val="single" w:sz="4" w:space="0" w:color="auto"/>
              <w:bottom w:val="single" w:sz="4" w:space="0" w:color="auto"/>
            </w:tcBorders>
          </w:tcPr>
          <w:p w14:paraId="32E56FC7" w14:textId="77777777" w:rsidR="00AA6913" w:rsidRDefault="00AA6913" w:rsidP="009126E5">
            <w:pPr>
              <w:jc w:val="both"/>
              <w:rPr>
                <w:rFonts w:ascii="Times New Roman" w:hAnsi="Times New Roman" w:cs="Times New Roman"/>
                <w:i/>
                <w:lang w:val="en-GB"/>
              </w:rPr>
            </w:pPr>
            <w:r>
              <w:rPr>
                <w:rFonts w:ascii="Times New Roman" w:hAnsi="Times New Roman" w:cs="Times New Roman"/>
                <w:i/>
                <w:lang w:val="en-GB"/>
              </w:rPr>
              <w:t>Scores</w:t>
            </w:r>
          </w:p>
        </w:tc>
      </w:tr>
      <w:tr w:rsidR="00AA6913" w14:paraId="7D61C552" w14:textId="77777777" w:rsidTr="00AA6913">
        <w:trPr>
          <w:trHeight w:val="188"/>
        </w:trPr>
        <w:tc>
          <w:tcPr>
            <w:tcW w:w="1242" w:type="dxa"/>
            <w:vMerge/>
            <w:tcBorders>
              <w:bottom w:val="single" w:sz="4" w:space="0" w:color="auto"/>
            </w:tcBorders>
          </w:tcPr>
          <w:p w14:paraId="7917AE2F" w14:textId="77777777" w:rsidR="00AA6913" w:rsidRPr="007F469A" w:rsidRDefault="00AA6913" w:rsidP="009126E5">
            <w:pPr>
              <w:jc w:val="both"/>
              <w:rPr>
                <w:rFonts w:ascii="Times New Roman" w:hAnsi="Times New Roman" w:cs="Times New Roman"/>
                <w:i/>
                <w:lang w:val="en-GB"/>
              </w:rPr>
            </w:pPr>
          </w:p>
        </w:tc>
        <w:tc>
          <w:tcPr>
            <w:tcW w:w="1701" w:type="dxa"/>
            <w:vMerge/>
            <w:tcBorders>
              <w:bottom w:val="single" w:sz="4" w:space="0" w:color="auto"/>
            </w:tcBorders>
          </w:tcPr>
          <w:p w14:paraId="1C823F8E" w14:textId="77777777" w:rsidR="00AA6913" w:rsidRPr="007F469A" w:rsidRDefault="00AA6913" w:rsidP="009126E5">
            <w:pPr>
              <w:jc w:val="both"/>
              <w:rPr>
                <w:rFonts w:ascii="Times New Roman" w:hAnsi="Times New Roman" w:cs="Times New Roman"/>
                <w:i/>
                <w:lang w:val="en-GB"/>
              </w:rPr>
            </w:pPr>
          </w:p>
        </w:tc>
        <w:tc>
          <w:tcPr>
            <w:tcW w:w="1985" w:type="dxa"/>
            <w:tcBorders>
              <w:top w:val="single" w:sz="4" w:space="0" w:color="auto"/>
              <w:bottom w:val="single" w:sz="4" w:space="0" w:color="auto"/>
            </w:tcBorders>
          </w:tcPr>
          <w:p w14:paraId="4BCCF570" w14:textId="77777777" w:rsidR="00AA6913" w:rsidRDefault="00AA6913" w:rsidP="009126E5">
            <w:pPr>
              <w:jc w:val="both"/>
              <w:rPr>
                <w:rFonts w:ascii="Times New Roman" w:hAnsi="Times New Roman" w:cs="Times New Roman"/>
                <w:i/>
                <w:lang w:val="en-GB"/>
              </w:rPr>
            </w:pPr>
            <w:r>
              <w:rPr>
                <w:rFonts w:ascii="Times New Roman" w:hAnsi="Times New Roman" w:cs="Times New Roman"/>
                <w:i/>
                <w:lang w:val="en-GB"/>
              </w:rPr>
              <w:t>Model</w:t>
            </w:r>
          </w:p>
        </w:tc>
        <w:tc>
          <w:tcPr>
            <w:tcW w:w="1846" w:type="dxa"/>
            <w:tcBorders>
              <w:bottom w:val="single" w:sz="4" w:space="0" w:color="auto"/>
            </w:tcBorders>
          </w:tcPr>
          <w:p w14:paraId="10F0B523" w14:textId="77777777" w:rsidR="00AA6913" w:rsidRDefault="00AA6913" w:rsidP="009126E5">
            <w:pPr>
              <w:jc w:val="both"/>
              <w:rPr>
                <w:rFonts w:ascii="Times New Roman" w:hAnsi="Times New Roman" w:cs="Times New Roman"/>
                <w:i/>
                <w:lang w:val="en-GB"/>
              </w:rPr>
            </w:pPr>
            <w:r>
              <w:rPr>
                <w:rFonts w:ascii="Times New Roman" w:hAnsi="Times New Roman" w:cs="Times New Roman"/>
                <w:i/>
                <w:lang w:val="en-GB"/>
              </w:rPr>
              <w:t>SSB</w:t>
            </w:r>
          </w:p>
        </w:tc>
      </w:tr>
      <w:tr w:rsidR="00AA6913" w:rsidRPr="00F92C22" w14:paraId="5D6014BA" w14:textId="77777777" w:rsidTr="00E07BFC">
        <w:tc>
          <w:tcPr>
            <w:tcW w:w="1242" w:type="dxa"/>
            <w:vMerge w:val="restart"/>
            <w:tcBorders>
              <w:top w:val="single" w:sz="4" w:space="0" w:color="auto"/>
              <w:bottom w:val="single" w:sz="4" w:space="0" w:color="auto"/>
            </w:tcBorders>
          </w:tcPr>
          <w:p w14:paraId="2ADBD12D"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Screen size</w:t>
            </w:r>
          </w:p>
        </w:tc>
        <w:tc>
          <w:tcPr>
            <w:tcW w:w="1701" w:type="dxa"/>
            <w:tcBorders>
              <w:top w:val="single" w:sz="4" w:space="0" w:color="auto"/>
            </w:tcBorders>
          </w:tcPr>
          <w:p w14:paraId="4DF484E3"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Introductions</w:t>
            </w:r>
          </w:p>
        </w:tc>
        <w:tc>
          <w:tcPr>
            <w:tcW w:w="1985" w:type="dxa"/>
            <w:tcBorders>
              <w:top w:val="single" w:sz="4" w:space="0" w:color="auto"/>
            </w:tcBorders>
          </w:tcPr>
          <w:p w14:paraId="389AD4A1"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19</w:t>
            </w:r>
          </w:p>
        </w:tc>
        <w:tc>
          <w:tcPr>
            <w:tcW w:w="1846" w:type="dxa"/>
          </w:tcPr>
          <w:p w14:paraId="26DBE800" w14:textId="77777777" w:rsidR="00AA6913" w:rsidRDefault="00E07BFC" w:rsidP="009126E5">
            <w:pPr>
              <w:jc w:val="both"/>
              <w:rPr>
                <w:rFonts w:ascii="Times New Roman" w:hAnsi="Times New Roman" w:cs="Times New Roman"/>
                <w:lang w:val="en-GB"/>
              </w:rPr>
            </w:pPr>
            <w:r>
              <w:rPr>
                <w:rFonts w:ascii="Times New Roman" w:hAnsi="Times New Roman" w:cs="Times New Roman"/>
                <w:lang w:val="en-GB"/>
              </w:rPr>
              <w:t>15</w:t>
            </w:r>
          </w:p>
        </w:tc>
      </w:tr>
      <w:tr w:rsidR="00E07BFC" w:rsidRPr="00F92C22" w14:paraId="016F706D" w14:textId="77777777" w:rsidTr="00E07BFC">
        <w:tc>
          <w:tcPr>
            <w:tcW w:w="1242" w:type="dxa"/>
            <w:vMerge/>
            <w:tcBorders>
              <w:top w:val="single" w:sz="4" w:space="0" w:color="auto"/>
              <w:bottom w:val="single" w:sz="4" w:space="0" w:color="auto"/>
            </w:tcBorders>
          </w:tcPr>
          <w:p w14:paraId="4A07FD69" w14:textId="77777777" w:rsidR="00E07BFC" w:rsidRDefault="00E07BFC" w:rsidP="009126E5">
            <w:pPr>
              <w:jc w:val="both"/>
              <w:rPr>
                <w:rFonts w:ascii="Times New Roman" w:hAnsi="Times New Roman" w:cs="Times New Roman"/>
              </w:rPr>
            </w:pPr>
          </w:p>
        </w:tc>
        <w:tc>
          <w:tcPr>
            <w:tcW w:w="1701" w:type="dxa"/>
          </w:tcPr>
          <w:p w14:paraId="2F9176D1" w14:textId="77777777" w:rsidR="00E07BFC" w:rsidRDefault="00E07BFC" w:rsidP="009126E5">
            <w:pPr>
              <w:jc w:val="both"/>
              <w:rPr>
                <w:rFonts w:ascii="Times New Roman" w:hAnsi="Times New Roman" w:cs="Times New Roman"/>
              </w:rPr>
            </w:pPr>
            <w:r>
              <w:rPr>
                <w:rFonts w:ascii="Times New Roman" w:hAnsi="Times New Roman" w:cs="Times New Roman"/>
              </w:rPr>
              <w:t>Instructions</w:t>
            </w:r>
          </w:p>
        </w:tc>
        <w:tc>
          <w:tcPr>
            <w:tcW w:w="1985" w:type="dxa"/>
          </w:tcPr>
          <w:p w14:paraId="7A880950" w14:textId="77777777" w:rsidR="00E07BFC" w:rsidRDefault="00E07BFC" w:rsidP="009126E5">
            <w:pPr>
              <w:jc w:val="both"/>
              <w:rPr>
                <w:rFonts w:ascii="Times New Roman" w:hAnsi="Times New Roman" w:cs="Times New Roman"/>
              </w:rPr>
            </w:pPr>
            <w:r>
              <w:rPr>
                <w:rFonts w:ascii="Times New Roman" w:hAnsi="Times New Roman" w:cs="Times New Roman"/>
              </w:rPr>
              <w:t>23</w:t>
            </w:r>
          </w:p>
        </w:tc>
        <w:tc>
          <w:tcPr>
            <w:tcW w:w="1846" w:type="dxa"/>
          </w:tcPr>
          <w:p w14:paraId="4FDA36A6" w14:textId="77777777" w:rsidR="00E07BFC" w:rsidRDefault="00E07BFC" w:rsidP="009126E5">
            <w:pPr>
              <w:jc w:val="both"/>
              <w:rPr>
                <w:rFonts w:ascii="Times New Roman" w:hAnsi="Times New Roman" w:cs="Times New Roman"/>
              </w:rPr>
            </w:pPr>
            <w:r>
              <w:rPr>
                <w:rFonts w:ascii="Times New Roman" w:hAnsi="Times New Roman" w:cs="Times New Roman"/>
              </w:rPr>
              <w:t>40</w:t>
            </w:r>
          </w:p>
        </w:tc>
      </w:tr>
      <w:tr w:rsidR="00AA6913" w:rsidRPr="00F92C22" w14:paraId="04F5773B" w14:textId="77777777" w:rsidTr="00AA6913">
        <w:tc>
          <w:tcPr>
            <w:tcW w:w="1242" w:type="dxa"/>
            <w:vMerge/>
            <w:tcBorders>
              <w:bottom w:val="single" w:sz="4" w:space="0" w:color="auto"/>
            </w:tcBorders>
          </w:tcPr>
          <w:p w14:paraId="2B38AB37" w14:textId="77777777" w:rsidR="00AA6913" w:rsidRDefault="00AA6913" w:rsidP="009126E5">
            <w:pPr>
              <w:jc w:val="both"/>
              <w:rPr>
                <w:rFonts w:ascii="Times New Roman" w:hAnsi="Times New Roman" w:cs="Times New Roman"/>
                <w:lang w:val="en-GB"/>
              </w:rPr>
            </w:pPr>
          </w:p>
        </w:tc>
        <w:tc>
          <w:tcPr>
            <w:tcW w:w="1701" w:type="dxa"/>
          </w:tcPr>
          <w:p w14:paraId="380D1780"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Grids</w:t>
            </w:r>
          </w:p>
        </w:tc>
        <w:tc>
          <w:tcPr>
            <w:tcW w:w="1985" w:type="dxa"/>
          </w:tcPr>
          <w:p w14:paraId="694B6985"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0</w:t>
            </w:r>
          </w:p>
        </w:tc>
        <w:tc>
          <w:tcPr>
            <w:tcW w:w="1846" w:type="dxa"/>
          </w:tcPr>
          <w:p w14:paraId="0D1BF793"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0</w:t>
            </w:r>
          </w:p>
        </w:tc>
      </w:tr>
      <w:tr w:rsidR="00AA6913" w:rsidRPr="00F92C22" w14:paraId="0E4A06A0" w14:textId="77777777" w:rsidTr="00AA6913">
        <w:tc>
          <w:tcPr>
            <w:tcW w:w="1242" w:type="dxa"/>
            <w:vMerge/>
            <w:tcBorders>
              <w:bottom w:val="single" w:sz="4" w:space="0" w:color="auto"/>
            </w:tcBorders>
          </w:tcPr>
          <w:p w14:paraId="57EBC815" w14:textId="77777777" w:rsidR="00AA6913" w:rsidRDefault="00AA6913" w:rsidP="009126E5">
            <w:pPr>
              <w:jc w:val="both"/>
              <w:rPr>
                <w:rFonts w:ascii="Times New Roman" w:hAnsi="Times New Roman" w:cs="Times New Roman"/>
              </w:rPr>
            </w:pPr>
          </w:p>
        </w:tc>
        <w:tc>
          <w:tcPr>
            <w:tcW w:w="1701" w:type="dxa"/>
          </w:tcPr>
          <w:p w14:paraId="0B67A992" w14:textId="77777777" w:rsidR="00AA6913" w:rsidRDefault="00AA6913" w:rsidP="009126E5">
            <w:pPr>
              <w:jc w:val="both"/>
              <w:rPr>
                <w:rFonts w:ascii="Times New Roman" w:hAnsi="Times New Roman" w:cs="Times New Roman"/>
              </w:rPr>
            </w:pPr>
            <w:r>
              <w:rPr>
                <w:rFonts w:ascii="Times New Roman" w:hAnsi="Times New Roman" w:cs="Times New Roman"/>
              </w:rPr>
              <w:t>#item per grid</w:t>
            </w:r>
          </w:p>
        </w:tc>
        <w:tc>
          <w:tcPr>
            <w:tcW w:w="1985" w:type="dxa"/>
          </w:tcPr>
          <w:p w14:paraId="22E0F4A6" w14:textId="77777777" w:rsidR="00AA6913" w:rsidRDefault="00AA6913" w:rsidP="009126E5">
            <w:pPr>
              <w:jc w:val="both"/>
              <w:rPr>
                <w:rFonts w:ascii="Times New Roman" w:hAnsi="Times New Roman" w:cs="Times New Roman"/>
              </w:rPr>
            </w:pPr>
            <w:r>
              <w:rPr>
                <w:rFonts w:ascii="Times New Roman" w:hAnsi="Times New Roman" w:cs="Times New Roman"/>
              </w:rPr>
              <w:t>NA</w:t>
            </w:r>
          </w:p>
        </w:tc>
        <w:tc>
          <w:tcPr>
            <w:tcW w:w="1846" w:type="dxa"/>
          </w:tcPr>
          <w:p w14:paraId="2B163708" w14:textId="77777777" w:rsidR="00AA6913" w:rsidRDefault="00AA6913" w:rsidP="009126E5">
            <w:pPr>
              <w:jc w:val="both"/>
              <w:rPr>
                <w:rFonts w:ascii="Times New Roman" w:hAnsi="Times New Roman" w:cs="Times New Roman"/>
              </w:rPr>
            </w:pPr>
            <w:r>
              <w:rPr>
                <w:rFonts w:ascii="Times New Roman" w:hAnsi="Times New Roman" w:cs="Times New Roman"/>
              </w:rPr>
              <w:t>NA</w:t>
            </w:r>
          </w:p>
        </w:tc>
      </w:tr>
      <w:tr w:rsidR="00AA6913" w:rsidRPr="00F92C22" w14:paraId="7A69793B" w14:textId="77777777" w:rsidTr="00AA6913">
        <w:tc>
          <w:tcPr>
            <w:tcW w:w="1242" w:type="dxa"/>
            <w:vMerge/>
            <w:tcBorders>
              <w:bottom w:val="single" w:sz="4" w:space="0" w:color="auto"/>
            </w:tcBorders>
          </w:tcPr>
          <w:p w14:paraId="48ECDE00" w14:textId="77777777" w:rsidR="00AA6913" w:rsidRDefault="00AA6913" w:rsidP="009126E5">
            <w:pPr>
              <w:jc w:val="both"/>
              <w:rPr>
                <w:rFonts w:ascii="Times New Roman" w:hAnsi="Times New Roman" w:cs="Times New Roman"/>
                <w:lang w:val="en-GB"/>
              </w:rPr>
            </w:pPr>
          </w:p>
        </w:tc>
        <w:tc>
          <w:tcPr>
            <w:tcW w:w="1701" w:type="dxa"/>
          </w:tcPr>
          <w:p w14:paraId="420D707B"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Question text</w:t>
            </w:r>
          </w:p>
        </w:tc>
        <w:tc>
          <w:tcPr>
            <w:tcW w:w="1985" w:type="dxa"/>
          </w:tcPr>
          <w:p w14:paraId="18A0E74B"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1</w:t>
            </w:r>
          </w:p>
        </w:tc>
        <w:tc>
          <w:tcPr>
            <w:tcW w:w="1846" w:type="dxa"/>
          </w:tcPr>
          <w:p w14:paraId="6FD5DC18"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14</w:t>
            </w:r>
          </w:p>
        </w:tc>
      </w:tr>
      <w:tr w:rsidR="00AA6913" w:rsidRPr="00F92C22" w14:paraId="5EB37565" w14:textId="77777777" w:rsidTr="00AA6913">
        <w:tc>
          <w:tcPr>
            <w:tcW w:w="1242" w:type="dxa"/>
            <w:vMerge/>
            <w:tcBorders>
              <w:bottom w:val="single" w:sz="4" w:space="0" w:color="auto"/>
            </w:tcBorders>
          </w:tcPr>
          <w:p w14:paraId="3B5CB7A8" w14:textId="77777777" w:rsidR="00AA6913" w:rsidRDefault="00AA6913" w:rsidP="009126E5">
            <w:pPr>
              <w:jc w:val="both"/>
              <w:rPr>
                <w:rFonts w:ascii="Times New Roman" w:hAnsi="Times New Roman" w:cs="Times New Roman"/>
                <w:lang w:val="en-GB"/>
              </w:rPr>
            </w:pPr>
          </w:p>
        </w:tc>
        <w:tc>
          <w:tcPr>
            <w:tcW w:w="1701" w:type="dxa"/>
          </w:tcPr>
          <w:p w14:paraId="6EFE7F2C"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 answer cat’s</w:t>
            </w:r>
          </w:p>
        </w:tc>
        <w:tc>
          <w:tcPr>
            <w:tcW w:w="1985" w:type="dxa"/>
          </w:tcPr>
          <w:p w14:paraId="34619E57"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5</w:t>
            </w:r>
          </w:p>
        </w:tc>
        <w:tc>
          <w:tcPr>
            <w:tcW w:w="1846" w:type="dxa"/>
          </w:tcPr>
          <w:p w14:paraId="2004440D"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4</w:t>
            </w:r>
          </w:p>
        </w:tc>
      </w:tr>
      <w:tr w:rsidR="00AA6913" w:rsidRPr="00F92C22" w14:paraId="2A4EC942" w14:textId="77777777" w:rsidTr="00AA6913">
        <w:tc>
          <w:tcPr>
            <w:tcW w:w="1242" w:type="dxa"/>
            <w:vMerge/>
            <w:tcBorders>
              <w:bottom w:val="single" w:sz="4" w:space="0" w:color="auto"/>
            </w:tcBorders>
          </w:tcPr>
          <w:p w14:paraId="25AB9941" w14:textId="77777777" w:rsidR="00AA6913" w:rsidRDefault="00AA6913" w:rsidP="009126E5">
            <w:pPr>
              <w:jc w:val="both"/>
              <w:rPr>
                <w:rFonts w:ascii="Times New Roman" w:hAnsi="Times New Roman" w:cs="Times New Roman"/>
                <w:lang w:val="en-GB"/>
              </w:rPr>
            </w:pPr>
          </w:p>
        </w:tc>
        <w:tc>
          <w:tcPr>
            <w:tcW w:w="1701" w:type="dxa"/>
            <w:tcBorders>
              <w:bottom w:val="single" w:sz="4" w:space="0" w:color="auto"/>
            </w:tcBorders>
          </w:tcPr>
          <w:p w14:paraId="43232C3A"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Answer text</w:t>
            </w:r>
          </w:p>
        </w:tc>
        <w:tc>
          <w:tcPr>
            <w:tcW w:w="1985" w:type="dxa"/>
            <w:tcBorders>
              <w:bottom w:val="single" w:sz="4" w:space="0" w:color="auto"/>
            </w:tcBorders>
          </w:tcPr>
          <w:p w14:paraId="37649034" w14:textId="77777777" w:rsidR="00AA6913" w:rsidRDefault="00B2127E" w:rsidP="009126E5">
            <w:pPr>
              <w:jc w:val="both"/>
              <w:rPr>
                <w:rFonts w:ascii="Times New Roman" w:hAnsi="Times New Roman" w:cs="Times New Roman"/>
                <w:lang w:val="en-GB"/>
              </w:rPr>
            </w:pPr>
            <w:r>
              <w:rPr>
                <w:rFonts w:ascii="Times New Roman" w:hAnsi="Times New Roman" w:cs="Times New Roman"/>
                <w:lang w:val="en-GB"/>
              </w:rPr>
              <w:t>0</w:t>
            </w:r>
          </w:p>
        </w:tc>
        <w:tc>
          <w:tcPr>
            <w:tcW w:w="1846" w:type="dxa"/>
            <w:tcBorders>
              <w:bottom w:val="single" w:sz="4" w:space="0" w:color="auto"/>
            </w:tcBorders>
          </w:tcPr>
          <w:p w14:paraId="27FCDA48" w14:textId="77777777" w:rsidR="00AA6913" w:rsidRDefault="00B2127E" w:rsidP="009126E5">
            <w:pPr>
              <w:jc w:val="both"/>
              <w:rPr>
                <w:rFonts w:ascii="Times New Roman" w:hAnsi="Times New Roman" w:cs="Times New Roman"/>
                <w:lang w:val="en-GB"/>
              </w:rPr>
            </w:pPr>
            <w:r>
              <w:rPr>
                <w:rFonts w:ascii="Times New Roman" w:hAnsi="Times New Roman" w:cs="Times New Roman"/>
                <w:lang w:val="en-GB"/>
              </w:rPr>
              <w:t>0</w:t>
            </w:r>
          </w:p>
        </w:tc>
      </w:tr>
      <w:tr w:rsidR="00AA6913" w14:paraId="0BE8E7FD" w14:textId="77777777" w:rsidTr="00AA6913">
        <w:tc>
          <w:tcPr>
            <w:tcW w:w="1242" w:type="dxa"/>
            <w:vMerge w:val="restart"/>
            <w:tcBorders>
              <w:top w:val="single" w:sz="4" w:space="0" w:color="auto"/>
              <w:bottom w:val="single" w:sz="4" w:space="0" w:color="auto"/>
            </w:tcBorders>
          </w:tcPr>
          <w:p w14:paraId="2B8BBF4C" w14:textId="2546F0E9" w:rsidR="00AA6913" w:rsidRDefault="006B0130" w:rsidP="009126E5">
            <w:pPr>
              <w:jc w:val="both"/>
              <w:rPr>
                <w:rFonts w:ascii="Times New Roman" w:hAnsi="Times New Roman" w:cs="Times New Roman"/>
                <w:lang w:val="en-GB"/>
              </w:rPr>
            </w:pPr>
            <w:r>
              <w:rPr>
                <w:rFonts w:ascii="Times New Roman" w:hAnsi="Times New Roman" w:cs="Times New Roman"/>
                <w:lang w:val="en-GB"/>
              </w:rPr>
              <w:t>Touch n</w:t>
            </w:r>
            <w:r w:rsidR="00AA6913">
              <w:rPr>
                <w:rFonts w:ascii="Times New Roman" w:hAnsi="Times New Roman" w:cs="Times New Roman"/>
                <w:lang w:val="en-GB"/>
              </w:rPr>
              <w:t>avigation</w:t>
            </w:r>
          </w:p>
        </w:tc>
        <w:tc>
          <w:tcPr>
            <w:tcW w:w="1701" w:type="dxa"/>
            <w:tcBorders>
              <w:top w:val="single" w:sz="4" w:space="0" w:color="auto"/>
            </w:tcBorders>
          </w:tcPr>
          <w:p w14:paraId="2B3683AD"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Open question</w:t>
            </w:r>
          </w:p>
        </w:tc>
        <w:tc>
          <w:tcPr>
            <w:tcW w:w="1985" w:type="dxa"/>
            <w:tcBorders>
              <w:top w:val="single" w:sz="4" w:space="0" w:color="auto"/>
            </w:tcBorders>
          </w:tcPr>
          <w:p w14:paraId="65665F1C"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0</w:t>
            </w:r>
          </w:p>
        </w:tc>
        <w:tc>
          <w:tcPr>
            <w:tcW w:w="1846" w:type="dxa"/>
            <w:tcBorders>
              <w:top w:val="single" w:sz="4" w:space="0" w:color="auto"/>
            </w:tcBorders>
          </w:tcPr>
          <w:p w14:paraId="235B9827"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0</w:t>
            </w:r>
          </w:p>
        </w:tc>
      </w:tr>
      <w:tr w:rsidR="00AA6913" w:rsidRPr="00F92C22" w14:paraId="5E223E87" w14:textId="77777777" w:rsidTr="00AA6913">
        <w:tc>
          <w:tcPr>
            <w:tcW w:w="1242" w:type="dxa"/>
            <w:vMerge/>
            <w:tcBorders>
              <w:bottom w:val="single" w:sz="4" w:space="0" w:color="auto"/>
            </w:tcBorders>
          </w:tcPr>
          <w:p w14:paraId="011883E5" w14:textId="77777777" w:rsidR="00AA6913" w:rsidRDefault="00AA6913" w:rsidP="009126E5">
            <w:pPr>
              <w:jc w:val="both"/>
              <w:rPr>
                <w:rFonts w:ascii="Times New Roman" w:hAnsi="Times New Roman" w:cs="Times New Roman"/>
                <w:lang w:val="en-GB"/>
              </w:rPr>
            </w:pPr>
          </w:p>
        </w:tc>
        <w:tc>
          <w:tcPr>
            <w:tcW w:w="1701" w:type="dxa"/>
            <w:tcBorders>
              <w:bottom w:val="single" w:sz="4" w:space="0" w:color="auto"/>
            </w:tcBorders>
          </w:tcPr>
          <w:p w14:paraId="24889766"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Many answers</w:t>
            </w:r>
          </w:p>
        </w:tc>
        <w:tc>
          <w:tcPr>
            <w:tcW w:w="1985" w:type="dxa"/>
            <w:tcBorders>
              <w:bottom w:val="single" w:sz="4" w:space="0" w:color="auto"/>
            </w:tcBorders>
          </w:tcPr>
          <w:p w14:paraId="2724E82B"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0</w:t>
            </w:r>
          </w:p>
        </w:tc>
        <w:tc>
          <w:tcPr>
            <w:tcW w:w="1846" w:type="dxa"/>
            <w:tcBorders>
              <w:bottom w:val="single" w:sz="4" w:space="0" w:color="auto"/>
            </w:tcBorders>
          </w:tcPr>
          <w:p w14:paraId="4DEB7CDE"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0</w:t>
            </w:r>
          </w:p>
        </w:tc>
      </w:tr>
      <w:tr w:rsidR="00AA6913" w:rsidRPr="00F92C22" w14:paraId="62526BE2" w14:textId="77777777" w:rsidTr="00AA6913">
        <w:tc>
          <w:tcPr>
            <w:tcW w:w="1242" w:type="dxa"/>
            <w:vMerge w:val="restart"/>
            <w:tcBorders>
              <w:top w:val="single" w:sz="4" w:space="0" w:color="auto"/>
              <w:bottom w:val="single" w:sz="4" w:space="0" w:color="auto"/>
            </w:tcBorders>
          </w:tcPr>
          <w:p w14:paraId="62C5BC86"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Duration</w:t>
            </w:r>
          </w:p>
        </w:tc>
        <w:tc>
          <w:tcPr>
            <w:tcW w:w="1701" w:type="dxa"/>
            <w:tcBorders>
              <w:top w:val="single" w:sz="4" w:space="0" w:color="auto"/>
            </w:tcBorders>
          </w:tcPr>
          <w:p w14:paraId="56DE47B4"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 of items</w:t>
            </w:r>
          </w:p>
        </w:tc>
        <w:tc>
          <w:tcPr>
            <w:tcW w:w="1985" w:type="dxa"/>
            <w:tcBorders>
              <w:top w:val="single" w:sz="4" w:space="0" w:color="auto"/>
            </w:tcBorders>
          </w:tcPr>
          <w:p w14:paraId="2871BB3B"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118</w:t>
            </w:r>
          </w:p>
        </w:tc>
        <w:tc>
          <w:tcPr>
            <w:tcW w:w="1846" w:type="dxa"/>
            <w:tcBorders>
              <w:top w:val="single" w:sz="4" w:space="0" w:color="auto"/>
            </w:tcBorders>
          </w:tcPr>
          <w:p w14:paraId="2E287D0F"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153 + 150</w:t>
            </w:r>
          </w:p>
        </w:tc>
      </w:tr>
      <w:tr w:rsidR="00AA6913" w:rsidRPr="00F92C22" w14:paraId="4448C67D" w14:textId="77777777" w:rsidTr="00AA6913">
        <w:tc>
          <w:tcPr>
            <w:tcW w:w="1242" w:type="dxa"/>
            <w:vMerge/>
            <w:tcBorders>
              <w:top w:val="single" w:sz="4" w:space="0" w:color="auto"/>
              <w:bottom w:val="single" w:sz="4" w:space="0" w:color="auto"/>
            </w:tcBorders>
          </w:tcPr>
          <w:p w14:paraId="0F01A93A" w14:textId="77777777" w:rsidR="00AA6913" w:rsidRDefault="00AA6913" w:rsidP="009126E5">
            <w:pPr>
              <w:jc w:val="both"/>
              <w:rPr>
                <w:rFonts w:ascii="Times New Roman" w:hAnsi="Times New Roman" w:cs="Times New Roman"/>
              </w:rPr>
            </w:pPr>
          </w:p>
        </w:tc>
        <w:tc>
          <w:tcPr>
            <w:tcW w:w="1701" w:type="dxa"/>
          </w:tcPr>
          <w:p w14:paraId="4DC5CDAB" w14:textId="77777777" w:rsidR="00AA6913" w:rsidRDefault="007D0888" w:rsidP="009126E5">
            <w:pPr>
              <w:jc w:val="both"/>
              <w:rPr>
                <w:rFonts w:ascii="Times New Roman" w:hAnsi="Times New Roman" w:cs="Times New Roman"/>
              </w:rPr>
            </w:pPr>
            <w:r>
              <w:rPr>
                <w:rFonts w:ascii="Times New Roman" w:hAnsi="Times New Roman" w:cs="Times New Roman"/>
              </w:rPr>
              <w:t>Av duration</w:t>
            </w:r>
          </w:p>
        </w:tc>
        <w:tc>
          <w:tcPr>
            <w:tcW w:w="1985" w:type="dxa"/>
          </w:tcPr>
          <w:p w14:paraId="386FEA6B" w14:textId="77777777" w:rsidR="00AA6913" w:rsidRDefault="00AA6913" w:rsidP="009126E5">
            <w:pPr>
              <w:jc w:val="both"/>
              <w:rPr>
                <w:rFonts w:ascii="Times New Roman" w:hAnsi="Times New Roman" w:cs="Times New Roman"/>
              </w:rPr>
            </w:pPr>
            <w:r>
              <w:rPr>
                <w:rFonts w:ascii="Times New Roman" w:hAnsi="Times New Roman" w:cs="Times New Roman"/>
              </w:rPr>
              <w:t>NA</w:t>
            </w:r>
            <w:r>
              <w:rPr>
                <w:rStyle w:val="Voetnootmarkering"/>
                <w:rFonts w:ascii="Times New Roman" w:hAnsi="Times New Roman" w:cs="Times New Roman"/>
              </w:rPr>
              <w:footnoteReference w:id="2"/>
            </w:r>
          </w:p>
        </w:tc>
        <w:tc>
          <w:tcPr>
            <w:tcW w:w="1846" w:type="dxa"/>
          </w:tcPr>
          <w:p w14:paraId="3880E7C8" w14:textId="77777777" w:rsidR="00AA6913" w:rsidRDefault="00AA6913" w:rsidP="009126E5">
            <w:pPr>
              <w:jc w:val="both"/>
              <w:rPr>
                <w:rFonts w:ascii="Times New Roman" w:hAnsi="Times New Roman" w:cs="Times New Roman"/>
              </w:rPr>
            </w:pPr>
            <w:r>
              <w:rPr>
                <w:rFonts w:ascii="Times New Roman" w:hAnsi="Times New Roman" w:cs="Times New Roman"/>
              </w:rPr>
              <w:t>34 min</w:t>
            </w:r>
          </w:p>
        </w:tc>
      </w:tr>
      <w:tr w:rsidR="00AA6913" w14:paraId="7B1E0459" w14:textId="77777777" w:rsidTr="00AA6913">
        <w:tc>
          <w:tcPr>
            <w:tcW w:w="1242" w:type="dxa"/>
            <w:vMerge/>
            <w:tcBorders>
              <w:bottom w:val="single" w:sz="4" w:space="0" w:color="auto"/>
            </w:tcBorders>
          </w:tcPr>
          <w:p w14:paraId="36F3734A" w14:textId="77777777" w:rsidR="00AA6913" w:rsidRDefault="00AA6913" w:rsidP="009126E5">
            <w:pPr>
              <w:jc w:val="both"/>
              <w:rPr>
                <w:rFonts w:ascii="Times New Roman" w:hAnsi="Times New Roman" w:cs="Times New Roman"/>
                <w:lang w:val="en-GB"/>
              </w:rPr>
            </w:pPr>
          </w:p>
        </w:tc>
        <w:tc>
          <w:tcPr>
            <w:tcW w:w="1701" w:type="dxa"/>
          </w:tcPr>
          <w:p w14:paraId="349ABB78"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Household</w:t>
            </w:r>
          </w:p>
        </w:tc>
        <w:tc>
          <w:tcPr>
            <w:tcW w:w="1985" w:type="dxa"/>
          </w:tcPr>
          <w:p w14:paraId="2F16BF6A"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No</w:t>
            </w:r>
          </w:p>
        </w:tc>
        <w:tc>
          <w:tcPr>
            <w:tcW w:w="1846" w:type="dxa"/>
          </w:tcPr>
          <w:p w14:paraId="16BA10AA"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No</w:t>
            </w:r>
          </w:p>
        </w:tc>
      </w:tr>
      <w:tr w:rsidR="00AA6913" w14:paraId="1A1E99F2" w14:textId="77777777" w:rsidTr="00AA6913">
        <w:tc>
          <w:tcPr>
            <w:tcW w:w="1242" w:type="dxa"/>
            <w:vMerge/>
            <w:tcBorders>
              <w:bottom w:val="single" w:sz="4" w:space="0" w:color="auto"/>
            </w:tcBorders>
          </w:tcPr>
          <w:p w14:paraId="4999CC2F" w14:textId="77777777" w:rsidR="00AA6913" w:rsidRDefault="00AA6913" w:rsidP="009126E5">
            <w:pPr>
              <w:jc w:val="both"/>
              <w:rPr>
                <w:rFonts w:ascii="Times New Roman" w:hAnsi="Times New Roman" w:cs="Times New Roman"/>
                <w:lang w:val="en-GB"/>
              </w:rPr>
            </w:pPr>
          </w:p>
        </w:tc>
        <w:tc>
          <w:tcPr>
            <w:tcW w:w="1701" w:type="dxa"/>
          </w:tcPr>
          <w:p w14:paraId="2C3AF8AC"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Database</w:t>
            </w:r>
          </w:p>
        </w:tc>
        <w:tc>
          <w:tcPr>
            <w:tcW w:w="1985" w:type="dxa"/>
          </w:tcPr>
          <w:p w14:paraId="6D62B0E7"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Yes</w:t>
            </w:r>
          </w:p>
        </w:tc>
        <w:tc>
          <w:tcPr>
            <w:tcW w:w="1846" w:type="dxa"/>
          </w:tcPr>
          <w:p w14:paraId="7E2986A0"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No</w:t>
            </w:r>
          </w:p>
        </w:tc>
      </w:tr>
      <w:tr w:rsidR="00AA6913" w:rsidRPr="00F92C22" w14:paraId="066231E5" w14:textId="77777777" w:rsidTr="00AA6913">
        <w:tc>
          <w:tcPr>
            <w:tcW w:w="1242" w:type="dxa"/>
            <w:vMerge/>
            <w:tcBorders>
              <w:bottom w:val="single" w:sz="4" w:space="0" w:color="auto"/>
            </w:tcBorders>
          </w:tcPr>
          <w:p w14:paraId="23048918" w14:textId="77777777" w:rsidR="00AA6913" w:rsidRDefault="00AA6913" w:rsidP="009126E5">
            <w:pPr>
              <w:jc w:val="both"/>
              <w:rPr>
                <w:rFonts w:ascii="Times New Roman" w:hAnsi="Times New Roman" w:cs="Times New Roman"/>
              </w:rPr>
            </w:pPr>
          </w:p>
        </w:tc>
        <w:tc>
          <w:tcPr>
            <w:tcW w:w="1701" w:type="dxa"/>
          </w:tcPr>
          <w:p w14:paraId="000C2FB2" w14:textId="113D5CFF" w:rsidR="00AA6913" w:rsidRDefault="00A23AA6" w:rsidP="009126E5">
            <w:pPr>
              <w:jc w:val="both"/>
              <w:rPr>
                <w:rFonts w:ascii="Times New Roman" w:hAnsi="Times New Roman" w:cs="Times New Roman"/>
                <w:lang w:val="en-GB"/>
              </w:rPr>
            </w:pPr>
            <w:r>
              <w:rPr>
                <w:rFonts w:ascii="Times New Roman" w:hAnsi="Times New Roman" w:cs="Times New Roman"/>
                <w:lang w:val="en-GB"/>
              </w:rPr>
              <w:t>Cogntv burden</w:t>
            </w:r>
          </w:p>
        </w:tc>
        <w:tc>
          <w:tcPr>
            <w:tcW w:w="1985" w:type="dxa"/>
          </w:tcPr>
          <w:p w14:paraId="6E8E6833" w14:textId="77777777" w:rsidR="00AA6913" w:rsidRDefault="00AA6913" w:rsidP="009126E5">
            <w:pPr>
              <w:jc w:val="both"/>
              <w:rPr>
                <w:rFonts w:ascii="Times New Roman" w:hAnsi="Times New Roman" w:cs="Times New Roman"/>
              </w:rPr>
            </w:pPr>
            <w:r>
              <w:rPr>
                <w:rFonts w:ascii="Times New Roman" w:hAnsi="Times New Roman" w:cs="Times New Roman"/>
              </w:rPr>
              <w:t>29</w:t>
            </w:r>
          </w:p>
        </w:tc>
        <w:tc>
          <w:tcPr>
            <w:tcW w:w="1846" w:type="dxa"/>
          </w:tcPr>
          <w:p w14:paraId="684050A1" w14:textId="77777777" w:rsidR="00AA6913" w:rsidRDefault="00B24258" w:rsidP="009126E5">
            <w:pPr>
              <w:jc w:val="both"/>
              <w:rPr>
                <w:rFonts w:ascii="Times New Roman" w:hAnsi="Times New Roman" w:cs="Times New Roman"/>
              </w:rPr>
            </w:pPr>
            <w:r>
              <w:rPr>
                <w:rFonts w:ascii="Times New Roman" w:hAnsi="Times New Roman" w:cs="Times New Roman"/>
              </w:rPr>
              <w:t>21</w:t>
            </w:r>
          </w:p>
        </w:tc>
      </w:tr>
      <w:tr w:rsidR="00AA6913" w:rsidRPr="00F92C22" w14:paraId="73DE9098" w14:textId="77777777" w:rsidTr="00AA6913">
        <w:tc>
          <w:tcPr>
            <w:tcW w:w="1242" w:type="dxa"/>
            <w:vMerge/>
            <w:tcBorders>
              <w:bottom w:val="single" w:sz="4" w:space="0" w:color="auto"/>
            </w:tcBorders>
          </w:tcPr>
          <w:p w14:paraId="0020C5E8" w14:textId="77777777" w:rsidR="00AA6913" w:rsidRDefault="00AA6913" w:rsidP="009126E5">
            <w:pPr>
              <w:jc w:val="both"/>
              <w:rPr>
                <w:rFonts w:ascii="Times New Roman" w:hAnsi="Times New Roman" w:cs="Times New Roman"/>
                <w:lang w:val="en-GB"/>
              </w:rPr>
            </w:pPr>
          </w:p>
        </w:tc>
        <w:tc>
          <w:tcPr>
            <w:tcW w:w="1701" w:type="dxa"/>
          </w:tcPr>
          <w:p w14:paraId="0455131A"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Consultation</w:t>
            </w:r>
          </w:p>
        </w:tc>
        <w:tc>
          <w:tcPr>
            <w:tcW w:w="1985" w:type="dxa"/>
          </w:tcPr>
          <w:p w14:paraId="4ECA7A4D"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2</w:t>
            </w:r>
          </w:p>
        </w:tc>
        <w:tc>
          <w:tcPr>
            <w:tcW w:w="1846" w:type="dxa"/>
          </w:tcPr>
          <w:p w14:paraId="48C2CA7A" w14:textId="77777777" w:rsidR="00AA6913" w:rsidRDefault="00B24258" w:rsidP="009126E5">
            <w:pPr>
              <w:jc w:val="both"/>
              <w:rPr>
                <w:rFonts w:ascii="Times New Roman" w:hAnsi="Times New Roman" w:cs="Times New Roman"/>
                <w:lang w:val="en-GB"/>
              </w:rPr>
            </w:pPr>
            <w:r>
              <w:rPr>
                <w:rFonts w:ascii="Times New Roman" w:hAnsi="Times New Roman" w:cs="Times New Roman"/>
                <w:lang w:val="en-GB"/>
              </w:rPr>
              <w:t>6</w:t>
            </w:r>
          </w:p>
        </w:tc>
      </w:tr>
      <w:tr w:rsidR="00AA6913" w:rsidRPr="00F92C22" w14:paraId="6EDBA100" w14:textId="77777777" w:rsidTr="00AA6913">
        <w:tc>
          <w:tcPr>
            <w:tcW w:w="1242" w:type="dxa"/>
            <w:vMerge/>
            <w:tcBorders>
              <w:bottom w:val="single" w:sz="4" w:space="0" w:color="auto"/>
            </w:tcBorders>
          </w:tcPr>
          <w:p w14:paraId="3C5E1519" w14:textId="77777777" w:rsidR="00AA6913" w:rsidRDefault="00AA6913" w:rsidP="009126E5">
            <w:pPr>
              <w:jc w:val="both"/>
              <w:rPr>
                <w:rFonts w:ascii="Times New Roman" w:hAnsi="Times New Roman" w:cs="Times New Roman"/>
                <w:lang w:val="en-GB"/>
              </w:rPr>
            </w:pPr>
          </w:p>
        </w:tc>
        <w:tc>
          <w:tcPr>
            <w:tcW w:w="1701" w:type="dxa"/>
            <w:tcBorders>
              <w:bottom w:val="single" w:sz="4" w:space="0" w:color="auto"/>
            </w:tcBorders>
          </w:tcPr>
          <w:p w14:paraId="005C3FEB"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Enj-Rel-Bur</w:t>
            </w:r>
          </w:p>
        </w:tc>
        <w:tc>
          <w:tcPr>
            <w:tcW w:w="1985" w:type="dxa"/>
            <w:tcBorders>
              <w:bottom w:val="single" w:sz="4" w:space="0" w:color="auto"/>
            </w:tcBorders>
          </w:tcPr>
          <w:p w14:paraId="6E0CDA0F"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35,9% (web)</w:t>
            </w:r>
            <w:r>
              <w:rPr>
                <w:rStyle w:val="Voetnootmarkering"/>
                <w:rFonts w:ascii="Times New Roman" w:hAnsi="Times New Roman" w:cs="Times New Roman"/>
                <w:lang w:val="en-GB"/>
              </w:rPr>
              <w:footnoteReference w:id="3"/>
            </w:r>
          </w:p>
          <w:p w14:paraId="7E165A6C"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54,5% (total)</w:t>
            </w:r>
          </w:p>
        </w:tc>
        <w:tc>
          <w:tcPr>
            <w:tcW w:w="1846" w:type="dxa"/>
            <w:tcBorders>
              <w:bottom w:val="single" w:sz="4" w:space="0" w:color="auto"/>
            </w:tcBorders>
          </w:tcPr>
          <w:p w14:paraId="3A97DBE5" w14:textId="77777777" w:rsidR="00AA6913" w:rsidRDefault="00AA6913" w:rsidP="009126E5">
            <w:pPr>
              <w:jc w:val="both"/>
              <w:rPr>
                <w:rFonts w:ascii="Times New Roman" w:hAnsi="Times New Roman" w:cs="Times New Roman"/>
                <w:lang w:val="en-GB"/>
              </w:rPr>
            </w:pPr>
            <w:r>
              <w:rPr>
                <w:rFonts w:ascii="Times New Roman" w:hAnsi="Times New Roman" w:cs="Times New Roman"/>
                <w:lang w:val="en-GB"/>
              </w:rPr>
              <w:t>59% (CATI)</w:t>
            </w:r>
          </w:p>
        </w:tc>
      </w:tr>
    </w:tbl>
    <w:p w14:paraId="307C9F9A" w14:textId="77777777" w:rsidR="004E57CF" w:rsidRDefault="004E57CF" w:rsidP="009126E5">
      <w:pPr>
        <w:jc w:val="both"/>
        <w:rPr>
          <w:rFonts w:ascii="Times New Roman" w:hAnsi="Times New Roman" w:cs="Times New Roman"/>
          <w:i/>
        </w:rPr>
      </w:pPr>
    </w:p>
    <w:p w14:paraId="4EDE8C3E" w14:textId="36BDF569" w:rsidR="00107F69" w:rsidRDefault="009126E5" w:rsidP="009126E5">
      <w:pPr>
        <w:jc w:val="both"/>
        <w:rPr>
          <w:rFonts w:ascii="Times New Roman" w:hAnsi="Times New Roman" w:cs="Times New Roman"/>
        </w:rPr>
      </w:pPr>
      <w:r>
        <w:rPr>
          <w:rFonts w:ascii="Times New Roman" w:hAnsi="Times New Roman" w:cs="Times New Roman"/>
          <w:i/>
        </w:rPr>
        <w:t xml:space="preserve">6.2 </w:t>
      </w:r>
      <w:r w:rsidR="00A866AE" w:rsidRPr="00A866AE">
        <w:rPr>
          <w:rFonts w:ascii="Times New Roman" w:hAnsi="Times New Roman" w:cs="Times New Roman"/>
          <w:i/>
        </w:rPr>
        <w:t>EU Survey on Income and Living Conditions (</w:t>
      </w:r>
      <w:r w:rsidR="00107F69" w:rsidRPr="00A866AE">
        <w:rPr>
          <w:rFonts w:ascii="Times New Roman" w:hAnsi="Times New Roman" w:cs="Times New Roman"/>
          <w:i/>
        </w:rPr>
        <w:t>EU-SILC</w:t>
      </w:r>
      <w:r w:rsidR="00A866AE" w:rsidRPr="00A866AE">
        <w:rPr>
          <w:rFonts w:ascii="Times New Roman" w:hAnsi="Times New Roman" w:cs="Times New Roman"/>
          <w:i/>
        </w:rPr>
        <w:t>)</w:t>
      </w:r>
    </w:p>
    <w:p w14:paraId="4AB70B87" w14:textId="77777777" w:rsidR="00E507E9" w:rsidRPr="00773BCD" w:rsidRDefault="009A4920" w:rsidP="009126E5">
      <w:pPr>
        <w:jc w:val="both"/>
        <w:rPr>
          <w:rFonts w:ascii="Times New Roman" w:hAnsi="Times New Roman" w:cs="Times New Roman"/>
          <w:lang w:val="en-US"/>
        </w:rPr>
      </w:pPr>
      <w:r w:rsidRPr="00773BCD">
        <w:rPr>
          <w:rFonts w:ascii="Times New Roman" w:hAnsi="Times New Roman" w:cs="Times New Roman"/>
        </w:rPr>
        <w:t>Due to a missing EU-SILC mode</w:t>
      </w:r>
      <w:r w:rsidR="00D55821" w:rsidRPr="00773BCD">
        <w:rPr>
          <w:rFonts w:ascii="Times New Roman" w:hAnsi="Times New Roman" w:cs="Times New Roman"/>
        </w:rPr>
        <w:t xml:space="preserve">l questionnaire, </w:t>
      </w:r>
      <w:r w:rsidR="00E507E9" w:rsidRPr="00773BCD">
        <w:rPr>
          <w:rFonts w:ascii="Times New Roman" w:hAnsi="Times New Roman" w:cs="Times New Roman"/>
        </w:rPr>
        <w:t xml:space="preserve">DESTATIS evaluated the EU-SILC </w:t>
      </w:r>
      <w:r w:rsidR="00D55821" w:rsidRPr="00773BCD">
        <w:rPr>
          <w:rFonts w:ascii="Times New Roman" w:hAnsi="Times New Roman" w:cs="Times New Roman"/>
        </w:rPr>
        <w:t>Guidelines and the country-specific q</w:t>
      </w:r>
      <w:r w:rsidRPr="00773BCD">
        <w:rPr>
          <w:rFonts w:ascii="Times New Roman" w:hAnsi="Times New Roman" w:cs="Times New Roman"/>
        </w:rPr>
        <w:t>uestionnaire</w:t>
      </w:r>
      <w:r w:rsidR="00D55821" w:rsidRPr="00773BCD">
        <w:rPr>
          <w:rFonts w:ascii="Times New Roman" w:hAnsi="Times New Roman" w:cs="Times New Roman"/>
        </w:rPr>
        <w:t xml:space="preserve">, complemented by CBS, assessing the EU-SILC </w:t>
      </w:r>
      <w:r w:rsidR="001A70AF" w:rsidRPr="00773BCD">
        <w:rPr>
          <w:rFonts w:ascii="Times New Roman" w:hAnsi="Times New Roman" w:cs="Times New Roman"/>
        </w:rPr>
        <w:t>D</w:t>
      </w:r>
      <w:r w:rsidR="00D55821" w:rsidRPr="00773BCD">
        <w:rPr>
          <w:rFonts w:ascii="Times New Roman" w:hAnsi="Times New Roman" w:cs="Times New Roman"/>
        </w:rPr>
        <w:t>utch implementation.</w:t>
      </w:r>
      <w:r w:rsidR="00E507E9" w:rsidRPr="00773BCD">
        <w:rPr>
          <w:rFonts w:ascii="Times New Roman" w:hAnsi="Times New Roman" w:cs="Times New Roman"/>
        </w:rPr>
        <w:t xml:space="preserve"> </w:t>
      </w:r>
      <w:r w:rsidR="00E507E9" w:rsidRPr="00773BCD">
        <w:rPr>
          <w:rFonts w:ascii="Times New Roman" w:hAnsi="Times New Roman" w:cs="Times New Roman"/>
          <w:lang w:val="en-US"/>
        </w:rPr>
        <w:lastRenderedPageBreak/>
        <w:t>Consequently, the assessment was limited to target variables rather than to questions. At DESTATIS, EU-SILC is a paper questionnaire. At CBS, EU-SILC is a mix of web and CATI.</w:t>
      </w:r>
    </w:p>
    <w:p w14:paraId="21E069FA" w14:textId="24F07750" w:rsidR="00773BCD" w:rsidRPr="00773BCD" w:rsidRDefault="00E04474" w:rsidP="009126E5">
      <w:pPr>
        <w:jc w:val="both"/>
        <w:rPr>
          <w:rFonts w:ascii="Times New Roman" w:hAnsi="Times New Roman" w:cs="Times New Roman"/>
        </w:rPr>
      </w:pPr>
      <w:r w:rsidRPr="00773BCD">
        <w:rPr>
          <w:rFonts w:ascii="Times New Roman" w:hAnsi="Times New Roman" w:cs="Times New Roman"/>
        </w:rPr>
        <w:t>To manage the issue of a missing model questionnaire with specific questions, we checked the methodological guidelines with its description of EU-SILC target variables provided by Eurostat. We identified 198 target variables that are recommended to survey via primary data collection. Then we checked our specific German EU-SILC survey and identified 148 of those 198 target variables. We took the 148 target variables transformed into 112 German EU-SILC questions as a base for the assessment</w:t>
      </w:r>
      <w:r w:rsidR="00773BCD">
        <w:rPr>
          <w:rFonts w:ascii="Times New Roman" w:hAnsi="Times New Roman" w:cs="Times New Roman"/>
        </w:rPr>
        <w:t xml:space="preserve"> of the fitness criteria below.</w:t>
      </w:r>
    </w:p>
    <w:p w14:paraId="0EA41F59" w14:textId="6043D287" w:rsidR="00107F69" w:rsidRPr="00773BCD" w:rsidRDefault="000C3800" w:rsidP="009126E5">
      <w:pPr>
        <w:spacing w:after="0"/>
        <w:jc w:val="both"/>
        <w:rPr>
          <w:rFonts w:ascii="Times New Roman" w:hAnsi="Times New Roman" w:cs="Times New Roman"/>
          <w:i/>
        </w:rPr>
      </w:pPr>
      <w:r>
        <w:rPr>
          <w:rFonts w:ascii="Times New Roman" w:hAnsi="Times New Roman" w:cs="Times New Roman"/>
          <w:i/>
        </w:rPr>
        <w:t>Table 7</w:t>
      </w:r>
      <w:r w:rsidR="00107F69" w:rsidRPr="00773BCD">
        <w:rPr>
          <w:rFonts w:ascii="Times New Roman" w:hAnsi="Times New Roman" w:cs="Times New Roman"/>
          <w:i/>
        </w:rPr>
        <w:t>: Score on fitness criteria for EU-SILC</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701"/>
        <w:gridCol w:w="1985"/>
        <w:gridCol w:w="1846"/>
      </w:tblGrid>
      <w:tr w:rsidR="006B0130" w:rsidRPr="00773BCD" w14:paraId="75A3BC99" w14:textId="77777777" w:rsidTr="00EC0593">
        <w:trPr>
          <w:trHeight w:val="325"/>
        </w:trPr>
        <w:tc>
          <w:tcPr>
            <w:tcW w:w="1242" w:type="dxa"/>
            <w:vMerge w:val="restart"/>
            <w:tcBorders>
              <w:top w:val="single" w:sz="4" w:space="0" w:color="auto"/>
            </w:tcBorders>
          </w:tcPr>
          <w:p w14:paraId="49535BF1" w14:textId="77777777" w:rsidR="00454361" w:rsidRPr="00773BCD" w:rsidRDefault="00454361" w:rsidP="009126E5">
            <w:pPr>
              <w:jc w:val="both"/>
              <w:rPr>
                <w:rFonts w:ascii="Times New Roman" w:hAnsi="Times New Roman" w:cs="Times New Roman"/>
                <w:i/>
                <w:lang w:val="en-GB"/>
              </w:rPr>
            </w:pPr>
            <w:r w:rsidRPr="00773BCD">
              <w:rPr>
                <w:rFonts w:ascii="Times New Roman" w:hAnsi="Times New Roman" w:cs="Times New Roman"/>
                <w:i/>
                <w:lang w:val="en-GB"/>
              </w:rPr>
              <w:t>Dimension</w:t>
            </w:r>
          </w:p>
        </w:tc>
        <w:tc>
          <w:tcPr>
            <w:tcW w:w="1701" w:type="dxa"/>
            <w:vMerge w:val="restart"/>
            <w:tcBorders>
              <w:top w:val="single" w:sz="4" w:space="0" w:color="auto"/>
            </w:tcBorders>
          </w:tcPr>
          <w:p w14:paraId="1DFB18C0" w14:textId="77777777" w:rsidR="00454361" w:rsidRPr="00773BCD" w:rsidRDefault="00454361" w:rsidP="009126E5">
            <w:pPr>
              <w:jc w:val="both"/>
              <w:rPr>
                <w:rFonts w:ascii="Times New Roman" w:hAnsi="Times New Roman" w:cs="Times New Roman"/>
                <w:i/>
                <w:lang w:val="en-GB"/>
              </w:rPr>
            </w:pPr>
            <w:r w:rsidRPr="00773BCD">
              <w:rPr>
                <w:rFonts w:ascii="Times New Roman" w:hAnsi="Times New Roman" w:cs="Times New Roman"/>
                <w:i/>
                <w:lang w:val="en-GB"/>
              </w:rPr>
              <w:t>Criterion</w:t>
            </w:r>
          </w:p>
        </w:tc>
        <w:tc>
          <w:tcPr>
            <w:tcW w:w="3831" w:type="dxa"/>
            <w:gridSpan w:val="2"/>
            <w:tcBorders>
              <w:top w:val="single" w:sz="4" w:space="0" w:color="auto"/>
              <w:bottom w:val="single" w:sz="4" w:space="0" w:color="auto"/>
            </w:tcBorders>
          </w:tcPr>
          <w:p w14:paraId="44F13C51" w14:textId="77777777" w:rsidR="00454361" w:rsidRPr="00773BCD" w:rsidRDefault="00454361" w:rsidP="009126E5">
            <w:pPr>
              <w:jc w:val="both"/>
              <w:rPr>
                <w:rFonts w:ascii="Times New Roman" w:hAnsi="Times New Roman" w:cs="Times New Roman"/>
                <w:i/>
                <w:lang w:val="en-GB"/>
              </w:rPr>
            </w:pPr>
            <w:r w:rsidRPr="00773BCD">
              <w:rPr>
                <w:rFonts w:ascii="Times New Roman" w:hAnsi="Times New Roman" w:cs="Times New Roman"/>
                <w:i/>
                <w:lang w:val="en-GB"/>
              </w:rPr>
              <w:t>Scores</w:t>
            </w:r>
          </w:p>
        </w:tc>
      </w:tr>
      <w:tr w:rsidR="006B0130" w:rsidRPr="00773BCD" w14:paraId="55CD5E0C" w14:textId="77777777" w:rsidTr="00EC0593">
        <w:trPr>
          <w:trHeight w:val="188"/>
        </w:trPr>
        <w:tc>
          <w:tcPr>
            <w:tcW w:w="1242" w:type="dxa"/>
            <w:vMerge/>
            <w:tcBorders>
              <w:bottom w:val="single" w:sz="4" w:space="0" w:color="auto"/>
            </w:tcBorders>
          </w:tcPr>
          <w:p w14:paraId="25873D3C" w14:textId="77777777" w:rsidR="00454361" w:rsidRPr="00773BCD" w:rsidRDefault="00454361" w:rsidP="009126E5">
            <w:pPr>
              <w:jc w:val="both"/>
              <w:rPr>
                <w:rFonts w:ascii="Times New Roman" w:hAnsi="Times New Roman" w:cs="Times New Roman"/>
                <w:i/>
                <w:lang w:val="en-GB"/>
              </w:rPr>
            </w:pPr>
          </w:p>
        </w:tc>
        <w:tc>
          <w:tcPr>
            <w:tcW w:w="1701" w:type="dxa"/>
            <w:vMerge/>
            <w:tcBorders>
              <w:bottom w:val="single" w:sz="4" w:space="0" w:color="auto"/>
            </w:tcBorders>
          </w:tcPr>
          <w:p w14:paraId="5044DFD1" w14:textId="77777777" w:rsidR="00454361" w:rsidRPr="00773BCD" w:rsidRDefault="00454361" w:rsidP="009126E5">
            <w:pPr>
              <w:jc w:val="both"/>
              <w:rPr>
                <w:rFonts w:ascii="Times New Roman" w:hAnsi="Times New Roman" w:cs="Times New Roman"/>
                <w:i/>
                <w:lang w:val="en-GB"/>
              </w:rPr>
            </w:pPr>
          </w:p>
        </w:tc>
        <w:tc>
          <w:tcPr>
            <w:tcW w:w="1985" w:type="dxa"/>
            <w:tcBorders>
              <w:top w:val="single" w:sz="4" w:space="0" w:color="auto"/>
              <w:bottom w:val="single" w:sz="4" w:space="0" w:color="auto"/>
            </w:tcBorders>
          </w:tcPr>
          <w:p w14:paraId="7D4B3787" w14:textId="1B441952" w:rsidR="00454361" w:rsidRPr="00773BCD" w:rsidRDefault="00E507E9" w:rsidP="009126E5">
            <w:pPr>
              <w:jc w:val="both"/>
              <w:rPr>
                <w:rFonts w:ascii="Times New Roman" w:hAnsi="Times New Roman" w:cs="Times New Roman"/>
                <w:i/>
                <w:lang w:val="en-GB"/>
              </w:rPr>
            </w:pPr>
            <w:r w:rsidRPr="00773BCD">
              <w:rPr>
                <w:rFonts w:ascii="Times New Roman" w:hAnsi="Times New Roman" w:cs="Times New Roman"/>
                <w:i/>
                <w:lang w:val="en-GB"/>
              </w:rPr>
              <w:t>DESTATIS</w:t>
            </w:r>
          </w:p>
        </w:tc>
        <w:tc>
          <w:tcPr>
            <w:tcW w:w="1846" w:type="dxa"/>
            <w:tcBorders>
              <w:bottom w:val="single" w:sz="4" w:space="0" w:color="auto"/>
            </w:tcBorders>
          </w:tcPr>
          <w:p w14:paraId="499E37BE" w14:textId="77777777" w:rsidR="00454361" w:rsidRPr="00773BCD" w:rsidRDefault="00454361" w:rsidP="009126E5">
            <w:pPr>
              <w:jc w:val="both"/>
              <w:rPr>
                <w:rFonts w:ascii="Times New Roman" w:hAnsi="Times New Roman" w:cs="Times New Roman"/>
                <w:i/>
                <w:lang w:val="en-GB"/>
              </w:rPr>
            </w:pPr>
            <w:r w:rsidRPr="00773BCD">
              <w:rPr>
                <w:rFonts w:ascii="Times New Roman" w:hAnsi="Times New Roman" w:cs="Times New Roman"/>
                <w:i/>
                <w:lang w:val="en-GB"/>
              </w:rPr>
              <w:t>CBS</w:t>
            </w:r>
          </w:p>
        </w:tc>
      </w:tr>
      <w:tr w:rsidR="006B0130" w:rsidRPr="00773BCD" w14:paraId="3119CA65" w14:textId="77777777" w:rsidTr="00EC0593">
        <w:tc>
          <w:tcPr>
            <w:tcW w:w="1242" w:type="dxa"/>
            <w:vMerge w:val="restart"/>
            <w:tcBorders>
              <w:top w:val="single" w:sz="4" w:space="0" w:color="auto"/>
              <w:bottom w:val="single" w:sz="4" w:space="0" w:color="auto"/>
            </w:tcBorders>
          </w:tcPr>
          <w:p w14:paraId="429DCD06" w14:textId="77777777" w:rsidR="00454361" w:rsidRPr="00773BCD" w:rsidRDefault="00454361" w:rsidP="009126E5">
            <w:pPr>
              <w:jc w:val="both"/>
              <w:rPr>
                <w:rFonts w:ascii="Times New Roman" w:hAnsi="Times New Roman" w:cs="Times New Roman"/>
                <w:lang w:val="en-GB"/>
              </w:rPr>
            </w:pPr>
            <w:r w:rsidRPr="00773BCD">
              <w:rPr>
                <w:rFonts w:ascii="Times New Roman" w:hAnsi="Times New Roman" w:cs="Times New Roman"/>
                <w:lang w:val="en-GB"/>
              </w:rPr>
              <w:t>Screen size</w:t>
            </w:r>
          </w:p>
        </w:tc>
        <w:tc>
          <w:tcPr>
            <w:tcW w:w="1701" w:type="dxa"/>
            <w:tcBorders>
              <w:top w:val="single" w:sz="4" w:space="0" w:color="auto"/>
            </w:tcBorders>
          </w:tcPr>
          <w:p w14:paraId="3ACF30C7" w14:textId="77777777" w:rsidR="00454361" w:rsidRPr="00773BCD" w:rsidRDefault="00454361" w:rsidP="009126E5">
            <w:pPr>
              <w:jc w:val="both"/>
              <w:rPr>
                <w:rFonts w:ascii="Times New Roman" w:hAnsi="Times New Roman" w:cs="Times New Roman"/>
                <w:lang w:val="en-GB"/>
              </w:rPr>
            </w:pPr>
            <w:r w:rsidRPr="00773BCD">
              <w:rPr>
                <w:rFonts w:ascii="Times New Roman" w:hAnsi="Times New Roman" w:cs="Times New Roman"/>
                <w:lang w:val="en-GB"/>
              </w:rPr>
              <w:t>Introductions</w:t>
            </w:r>
          </w:p>
        </w:tc>
        <w:tc>
          <w:tcPr>
            <w:tcW w:w="1985" w:type="dxa"/>
            <w:tcBorders>
              <w:top w:val="single" w:sz="4" w:space="0" w:color="auto"/>
            </w:tcBorders>
          </w:tcPr>
          <w:p w14:paraId="398F14B7" w14:textId="77777777" w:rsidR="00454361" w:rsidRPr="00773BCD" w:rsidRDefault="00E07BFC" w:rsidP="009126E5">
            <w:pPr>
              <w:jc w:val="both"/>
              <w:rPr>
                <w:rFonts w:ascii="Times New Roman" w:hAnsi="Times New Roman" w:cs="Times New Roman"/>
                <w:lang w:val="en-GB"/>
              </w:rPr>
            </w:pPr>
            <w:r w:rsidRPr="00773BCD">
              <w:rPr>
                <w:rFonts w:ascii="Times New Roman" w:hAnsi="Times New Roman" w:cs="Times New Roman"/>
                <w:lang w:val="en-GB"/>
              </w:rPr>
              <w:t>0</w:t>
            </w:r>
          </w:p>
        </w:tc>
        <w:tc>
          <w:tcPr>
            <w:tcW w:w="1846" w:type="dxa"/>
          </w:tcPr>
          <w:p w14:paraId="411A82D4" w14:textId="1D96EA54" w:rsidR="00454361" w:rsidRPr="00773BCD" w:rsidRDefault="001F2560" w:rsidP="009126E5">
            <w:pPr>
              <w:jc w:val="both"/>
              <w:rPr>
                <w:rFonts w:ascii="Times New Roman" w:hAnsi="Times New Roman" w:cs="Times New Roman"/>
                <w:lang w:val="en-GB"/>
              </w:rPr>
            </w:pPr>
            <w:r>
              <w:rPr>
                <w:rFonts w:ascii="Times New Roman" w:hAnsi="Times New Roman" w:cs="Times New Roman"/>
                <w:lang w:val="en-GB"/>
              </w:rPr>
              <w:t>34</w:t>
            </w:r>
          </w:p>
        </w:tc>
      </w:tr>
      <w:tr w:rsidR="006B0130" w:rsidRPr="00773BCD" w14:paraId="384C1ACF" w14:textId="77777777" w:rsidTr="00EC0593">
        <w:tc>
          <w:tcPr>
            <w:tcW w:w="1242" w:type="dxa"/>
            <w:vMerge/>
            <w:tcBorders>
              <w:bottom w:val="single" w:sz="4" w:space="0" w:color="auto"/>
            </w:tcBorders>
          </w:tcPr>
          <w:p w14:paraId="45765431" w14:textId="77777777" w:rsidR="00E07BFC" w:rsidRPr="00773BCD" w:rsidRDefault="00E07BFC" w:rsidP="009126E5">
            <w:pPr>
              <w:jc w:val="both"/>
              <w:rPr>
                <w:rFonts w:ascii="Times New Roman" w:hAnsi="Times New Roman" w:cs="Times New Roman"/>
              </w:rPr>
            </w:pPr>
          </w:p>
        </w:tc>
        <w:tc>
          <w:tcPr>
            <w:tcW w:w="1701" w:type="dxa"/>
          </w:tcPr>
          <w:p w14:paraId="6788AAEC" w14:textId="77777777" w:rsidR="00E07BFC" w:rsidRPr="00773BCD" w:rsidRDefault="00E07BFC" w:rsidP="009126E5">
            <w:pPr>
              <w:jc w:val="both"/>
              <w:rPr>
                <w:rFonts w:ascii="Times New Roman" w:hAnsi="Times New Roman" w:cs="Times New Roman"/>
              </w:rPr>
            </w:pPr>
            <w:r w:rsidRPr="00773BCD">
              <w:rPr>
                <w:rFonts w:ascii="Times New Roman" w:hAnsi="Times New Roman" w:cs="Times New Roman"/>
              </w:rPr>
              <w:t>Instructions</w:t>
            </w:r>
          </w:p>
        </w:tc>
        <w:tc>
          <w:tcPr>
            <w:tcW w:w="1985" w:type="dxa"/>
          </w:tcPr>
          <w:p w14:paraId="011218BF" w14:textId="77777777" w:rsidR="00E07BFC" w:rsidRPr="00773BCD" w:rsidRDefault="00E07BFC" w:rsidP="009126E5">
            <w:pPr>
              <w:jc w:val="both"/>
              <w:rPr>
                <w:rFonts w:ascii="Times New Roman" w:hAnsi="Times New Roman" w:cs="Times New Roman"/>
              </w:rPr>
            </w:pPr>
            <w:r w:rsidRPr="00773BCD">
              <w:rPr>
                <w:rFonts w:ascii="Times New Roman" w:hAnsi="Times New Roman" w:cs="Times New Roman"/>
              </w:rPr>
              <w:t>43</w:t>
            </w:r>
          </w:p>
        </w:tc>
        <w:tc>
          <w:tcPr>
            <w:tcW w:w="1846" w:type="dxa"/>
          </w:tcPr>
          <w:p w14:paraId="2E4C1847" w14:textId="02A24752" w:rsidR="00E07BFC" w:rsidRPr="00773BCD" w:rsidRDefault="001F2560" w:rsidP="009126E5">
            <w:pPr>
              <w:jc w:val="both"/>
              <w:rPr>
                <w:rFonts w:ascii="Times New Roman" w:hAnsi="Times New Roman" w:cs="Times New Roman"/>
              </w:rPr>
            </w:pPr>
            <w:r>
              <w:rPr>
                <w:rFonts w:ascii="Times New Roman" w:hAnsi="Times New Roman" w:cs="Times New Roman"/>
              </w:rPr>
              <w:t>42</w:t>
            </w:r>
          </w:p>
        </w:tc>
      </w:tr>
      <w:tr w:rsidR="006B0130" w:rsidRPr="00773BCD" w14:paraId="0231FE85" w14:textId="77777777" w:rsidTr="00EC0593">
        <w:tc>
          <w:tcPr>
            <w:tcW w:w="1242" w:type="dxa"/>
            <w:vMerge/>
            <w:tcBorders>
              <w:bottom w:val="single" w:sz="4" w:space="0" w:color="auto"/>
            </w:tcBorders>
          </w:tcPr>
          <w:p w14:paraId="5AAD5352" w14:textId="77777777" w:rsidR="00454361" w:rsidRPr="00773BCD" w:rsidRDefault="00454361" w:rsidP="009126E5">
            <w:pPr>
              <w:jc w:val="both"/>
              <w:rPr>
                <w:rFonts w:ascii="Times New Roman" w:hAnsi="Times New Roman" w:cs="Times New Roman"/>
                <w:lang w:val="en-GB"/>
              </w:rPr>
            </w:pPr>
          </w:p>
        </w:tc>
        <w:tc>
          <w:tcPr>
            <w:tcW w:w="1701" w:type="dxa"/>
          </w:tcPr>
          <w:p w14:paraId="46626A53" w14:textId="77777777" w:rsidR="00454361" w:rsidRPr="00773BCD" w:rsidRDefault="00454361" w:rsidP="009126E5">
            <w:pPr>
              <w:jc w:val="both"/>
              <w:rPr>
                <w:rFonts w:ascii="Times New Roman" w:hAnsi="Times New Roman" w:cs="Times New Roman"/>
                <w:lang w:val="en-GB"/>
              </w:rPr>
            </w:pPr>
            <w:r w:rsidRPr="00773BCD">
              <w:rPr>
                <w:rFonts w:ascii="Times New Roman" w:hAnsi="Times New Roman" w:cs="Times New Roman"/>
                <w:lang w:val="en-GB"/>
              </w:rPr>
              <w:t>Grids</w:t>
            </w:r>
          </w:p>
        </w:tc>
        <w:tc>
          <w:tcPr>
            <w:tcW w:w="1985" w:type="dxa"/>
          </w:tcPr>
          <w:p w14:paraId="4895BD75" w14:textId="3F93371F" w:rsidR="00454361" w:rsidRPr="00773BCD" w:rsidRDefault="00E04474" w:rsidP="009126E5">
            <w:pPr>
              <w:jc w:val="both"/>
              <w:rPr>
                <w:rFonts w:ascii="Times New Roman" w:hAnsi="Times New Roman" w:cs="Times New Roman"/>
                <w:lang w:val="en-GB"/>
              </w:rPr>
            </w:pPr>
            <w:r w:rsidRPr="004A3A7E">
              <w:rPr>
                <w:rFonts w:ascii="Times New Roman" w:hAnsi="Times New Roman" w:cs="Times New Roman"/>
              </w:rPr>
              <w:t>17</w:t>
            </w:r>
          </w:p>
        </w:tc>
        <w:tc>
          <w:tcPr>
            <w:tcW w:w="1846" w:type="dxa"/>
          </w:tcPr>
          <w:p w14:paraId="3391FA09" w14:textId="6E134709" w:rsidR="00454361" w:rsidRPr="00773BCD" w:rsidRDefault="00B74148" w:rsidP="009126E5">
            <w:pPr>
              <w:jc w:val="both"/>
              <w:rPr>
                <w:rFonts w:ascii="Times New Roman" w:hAnsi="Times New Roman" w:cs="Times New Roman"/>
                <w:lang w:val="en-GB"/>
              </w:rPr>
            </w:pPr>
            <w:r>
              <w:rPr>
                <w:rFonts w:ascii="Times New Roman" w:hAnsi="Times New Roman" w:cs="Times New Roman"/>
                <w:lang w:val="en-GB"/>
              </w:rPr>
              <w:t>7</w:t>
            </w:r>
          </w:p>
        </w:tc>
      </w:tr>
      <w:tr w:rsidR="006B0130" w:rsidRPr="00773BCD" w14:paraId="11C01C78" w14:textId="77777777" w:rsidTr="00EC0593">
        <w:tc>
          <w:tcPr>
            <w:tcW w:w="1242" w:type="dxa"/>
            <w:vMerge/>
            <w:tcBorders>
              <w:bottom w:val="single" w:sz="4" w:space="0" w:color="auto"/>
            </w:tcBorders>
          </w:tcPr>
          <w:p w14:paraId="52FDE039" w14:textId="77777777" w:rsidR="00454361" w:rsidRPr="00773BCD" w:rsidRDefault="00454361" w:rsidP="009126E5">
            <w:pPr>
              <w:jc w:val="both"/>
              <w:rPr>
                <w:rFonts w:ascii="Times New Roman" w:hAnsi="Times New Roman" w:cs="Times New Roman"/>
              </w:rPr>
            </w:pPr>
          </w:p>
        </w:tc>
        <w:tc>
          <w:tcPr>
            <w:tcW w:w="1701" w:type="dxa"/>
          </w:tcPr>
          <w:p w14:paraId="708FD57B" w14:textId="77777777" w:rsidR="00454361" w:rsidRPr="00773BCD" w:rsidRDefault="00454361" w:rsidP="009126E5">
            <w:pPr>
              <w:jc w:val="both"/>
              <w:rPr>
                <w:rFonts w:ascii="Times New Roman" w:hAnsi="Times New Roman" w:cs="Times New Roman"/>
              </w:rPr>
            </w:pPr>
            <w:r w:rsidRPr="00773BCD">
              <w:rPr>
                <w:rFonts w:ascii="Times New Roman" w:hAnsi="Times New Roman" w:cs="Times New Roman"/>
              </w:rPr>
              <w:t>#item per grid</w:t>
            </w:r>
          </w:p>
        </w:tc>
        <w:tc>
          <w:tcPr>
            <w:tcW w:w="1985" w:type="dxa"/>
          </w:tcPr>
          <w:p w14:paraId="58FDBA4E" w14:textId="77777777" w:rsidR="00454361" w:rsidRPr="004A3A7E" w:rsidRDefault="00E04474" w:rsidP="009126E5">
            <w:pPr>
              <w:jc w:val="both"/>
              <w:rPr>
                <w:rFonts w:ascii="Times New Roman" w:hAnsi="Times New Roman" w:cs="Times New Roman"/>
              </w:rPr>
            </w:pPr>
            <w:r w:rsidRPr="004A3A7E">
              <w:rPr>
                <w:rFonts w:ascii="Times New Roman" w:hAnsi="Times New Roman" w:cs="Times New Roman"/>
              </w:rPr>
              <w:t>7</w:t>
            </w:r>
          </w:p>
        </w:tc>
        <w:tc>
          <w:tcPr>
            <w:tcW w:w="1846" w:type="dxa"/>
          </w:tcPr>
          <w:p w14:paraId="18E12E76" w14:textId="1E2AB412" w:rsidR="00454361" w:rsidRPr="00773BCD" w:rsidRDefault="00B74148" w:rsidP="009126E5">
            <w:pPr>
              <w:jc w:val="both"/>
              <w:rPr>
                <w:rFonts w:ascii="Times New Roman" w:hAnsi="Times New Roman" w:cs="Times New Roman"/>
              </w:rPr>
            </w:pPr>
            <w:r>
              <w:rPr>
                <w:rFonts w:ascii="Times New Roman" w:hAnsi="Times New Roman" w:cs="Times New Roman"/>
              </w:rPr>
              <w:t>5.7</w:t>
            </w:r>
          </w:p>
        </w:tc>
      </w:tr>
      <w:tr w:rsidR="006B0130" w:rsidRPr="00773BCD" w14:paraId="4FDB7E54" w14:textId="77777777" w:rsidTr="00EC0593">
        <w:tc>
          <w:tcPr>
            <w:tcW w:w="1242" w:type="dxa"/>
            <w:vMerge/>
            <w:tcBorders>
              <w:bottom w:val="single" w:sz="4" w:space="0" w:color="auto"/>
            </w:tcBorders>
          </w:tcPr>
          <w:p w14:paraId="1210D288" w14:textId="77777777" w:rsidR="00454361" w:rsidRPr="00773BCD" w:rsidRDefault="00454361" w:rsidP="009126E5">
            <w:pPr>
              <w:jc w:val="both"/>
              <w:rPr>
                <w:rFonts w:ascii="Times New Roman" w:hAnsi="Times New Roman" w:cs="Times New Roman"/>
                <w:lang w:val="en-GB"/>
              </w:rPr>
            </w:pPr>
          </w:p>
        </w:tc>
        <w:tc>
          <w:tcPr>
            <w:tcW w:w="1701" w:type="dxa"/>
          </w:tcPr>
          <w:p w14:paraId="2A6961F5" w14:textId="77777777" w:rsidR="00454361" w:rsidRPr="00773BCD" w:rsidRDefault="00454361" w:rsidP="009126E5">
            <w:pPr>
              <w:jc w:val="both"/>
              <w:rPr>
                <w:rFonts w:ascii="Times New Roman" w:hAnsi="Times New Roman" w:cs="Times New Roman"/>
                <w:lang w:val="en-GB"/>
              </w:rPr>
            </w:pPr>
            <w:r w:rsidRPr="00773BCD">
              <w:rPr>
                <w:rFonts w:ascii="Times New Roman" w:hAnsi="Times New Roman" w:cs="Times New Roman"/>
                <w:lang w:val="en-GB"/>
              </w:rPr>
              <w:t>Question text</w:t>
            </w:r>
          </w:p>
        </w:tc>
        <w:tc>
          <w:tcPr>
            <w:tcW w:w="1985" w:type="dxa"/>
          </w:tcPr>
          <w:p w14:paraId="27DFB079" w14:textId="77777777" w:rsidR="00454361" w:rsidRPr="00773BCD" w:rsidRDefault="00454361" w:rsidP="009126E5">
            <w:pPr>
              <w:jc w:val="both"/>
              <w:rPr>
                <w:rFonts w:ascii="Times New Roman" w:hAnsi="Times New Roman" w:cs="Times New Roman"/>
                <w:lang w:val="en-GB"/>
              </w:rPr>
            </w:pPr>
            <w:r w:rsidRPr="00773BCD">
              <w:rPr>
                <w:rFonts w:ascii="Times New Roman" w:hAnsi="Times New Roman" w:cs="Times New Roman"/>
                <w:lang w:val="en-GB"/>
              </w:rPr>
              <w:t>5</w:t>
            </w:r>
          </w:p>
        </w:tc>
        <w:tc>
          <w:tcPr>
            <w:tcW w:w="1846" w:type="dxa"/>
          </w:tcPr>
          <w:p w14:paraId="4B81DBD6" w14:textId="48388E59" w:rsidR="00454361" w:rsidRPr="00773BCD" w:rsidRDefault="001F2560" w:rsidP="009126E5">
            <w:pPr>
              <w:jc w:val="both"/>
              <w:rPr>
                <w:rFonts w:ascii="Times New Roman" w:hAnsi="Times New Roman" w:cs="Times New Roman"/>
                <w:lang w:val="en-GB"/>
              </w:rPr>
            </w:pPr>
            <w:r>
              <w:rPr>
                <w:rFonts w:ascii="Times New Roman" w:hAnsi="Times New Roman" w:cs="Times New Roman"/>
                <w:lang w:val="en-GB"/>
              </w:rPr>
              <w:t>20</w:t>
            </w:r>
          </w:p>
        </w:tc>
      </w:tr>
      <w:tr w:rsidR="006B0130" w:rsidRPr="00773BCD" w14:paraId="43D6AE02" w14:textId="77777777" w:rsidTr="00EC0593">
        <w:tc>
          <w:tcPr>
            <w:tcW w:w="1242" w:type="dxa"/>
            <w:vMerge/>
            <w:tcBorders>
              <w:bottom w:val="single" w:sz="4" w:space="0" w:color="auto"/>
            </w:tcBorders>
          </w:tcPr>
          <w:p w14:paraId="328A3156" w14:textId="77777777" w:rsidR="00454361" w:rsidRPr="00773BCD" w:rsidRDefault="00454361" w:rsidP="009126E5">
            <w:pPr>
              <w:jc w:val="both"/>
              <w:rPr>
                <w:rFonts w:ascii="Times New Roman" w:hAnsi="Times New Roman" w:cs="Times New Roman"/>
                <w:lang w:val="en-GB"/>
              </w:rPr>
            </w:pPr>
          </w:p>
        </w:tc>
        <w:tc>
          <w:tcPr>
            <w:tcW w:w="1701" w:type="dxa"/>
          </w:tcPr>
          <w:p w14:paraId="7A937B64" w14:textId="77777777" w:rsidR="00454361" w:rsidRPr="00773BCD" w:rsidRDefault="00454361" w:rsidP="009126E5">
            <w:pPr>
              <w:jc w:val="both"/>
              <w:rPr>
                <w:rFonts w:ascii="Times New Roman" w:hAnsi="Times New Roman" w:cs="Times New Roman"/>
                <w:lang w:val="en-GB"/>
              </w:rPr>
            </w:pPr>
            <w:r w:rsidRPr="00773BCD">
              <w:rPr>
                <w:rFonts w:ascii="Times New Roman" w:hAnsi="Times New Roman" w:cs="Times New Roman"/>
                <w:lang w:val="en-GB"/>
              </w:rPr>
              <w:t># answer cat’s</w:t>
            </w:r>
          </w:p>
        </w:tc>
        <w:tc>
          <w:tcPr>
            <w:tcW w:w="1985" w:type="dxa"/>
          </w:tcPr>
          <w:p w14:paraId="06F1B2A7" w14:textId="77777777" w:rsidR="00454361" w:rsidRPr="00773BCD" w:rsidRDefault="00454361" w:rsidP="009126E5">
            <w:pPr>
              <w:jc w:val="both"/>
              <w:rPr>
                <w:rFonts w:ascii="Times New Roman" w:hAnsi="Times New Roman" w:cs="Times New Roman"/>
                <w:lang w:val="en-GB"/>
              </w:rPr>
            </w:pPr>
            <w:r w:rsidRPr="00773BCD">
              <w:rPr>
                <w:rFonts w:ascii="Times New Roman" w:hAnsi="Times New Roman" w:cs="Times New Roman"/>
                <w:lang w:val="en-GB"/>
              </w:rPr>
              <w:t>33</w:t>
            </w:r>
          </w:p>
        </w:tc>
        <w:tc>
          <w:tcPr>
            <w:tcW w:w="1846" w:type="dxa"/>
          </w:tcPr>
          <w:p w14:paraId="015F65F2" w14:textId="2FF1E588" w:rsidR="00454361" w:rsidRPr="00773BCD" w:rsidRDefault="001F2560" w:rsidP="009126E5">
            <w:pPr>
              <w:jc w:val="both"/>
              <w:rPr>
                <w:rFonts w:ascii="Times New Roman" w:hAnsi="Times New Roman" w:cs="Times New Roman"/>
                <w:lang w:val="en-GB"/>
              </w:rPr>
            </w:pPr>
            <w:r>
              <w:rPr>
                <w:rFonts w:ascii="Times New Roman" w:hAnsi="Times New Roman" w:cs="Times New Roman"/>
                <w:lang w:val="en-GB"/>
              </w:rPr>
              <w:t>37</w:t>
            </w:r>
          </w:p>
        </w:tc>
      </w:tr>
      <w:tr w:rsidR="006B0130" w:rsidRPr="00773BCD" w14:paraId="5548D297" w14:textId="77777777" w:rsidTr="00EC0593">
        <w:tc>
          <w:tcPr>
            <w:tcW w:w="1242" w:type="dxa"/>
            <w:vMerge/>
            <w:tcBorders>
              <w:bottom w:val="single" w:sz="4" w:space="0" w:color="auto"/>
            </w:tcBorders>
          </w:tcPr>
          <w:p w14:paraId="1DDE6C4E" w14:textId="77777777" w:rsidR="00454361" w:rsidRPr="00773BCD" w:rsidRDefault="00454361" w:rsidP="009126E5">
            <w:pPr>
              <w:jc w:val="both"/>
              <w:rPr>
                <w:rFonts w:ascii="Times New Roman" w:hAnsi="Times New Roman" w:cs="Times New Roman"/>
                <w:lang w:val="en-GB"/>
              </w:rPr>
            </w:pPr>
          </w:p>
        </w:tc>
        <w:tc>
          <w:tcPr>
            <w:tcW w:w="1701" w:type="dxa"/>
            <w:tcBorders>
              <w:bottom w:val="single" w:sz="4" w:space="0" w:color="auto"/>
            </w:tcBorders>
          </w:tcPr>
          <w:p w14:paraId="78EDA8A6" w14:textId="77777777" w:rsidR="00454361" w:rsidRPr="00773BCD" w:rsidRDefault="00454361" w:rsidP="009126E5">
            <w:pPr>
              <w:jc w:val="both"/>
              <w:rPr>
                <w:rFonts w:ascii="Times New Roman" w:hAnsi="Times New Roman" w:cs="Times New Roman"/>
                <w:lang w:val="en-GB"/>
              </w:rPr>
            </w:pPr>
            <w:r w:rsidRPr="00773BCD">
              <w:rPr>
                <w:rFonts w:ascii="Times New Roman" w:hAnsi="Times New Roman" w:cs="Times New Roman"/>
                <w:lang w:val="en-GB"/>
              </w:rPr>
              <w:t>Answer text</w:t>
            </w:r>
          </w:p>
        </w:tc>
        <w:tc>
          <w:tcPr>
            <w:tcW w:w="1985" w:type="dxa"/>
            <w:tcBorders>
              <w:bottom w:val="single" w:sz="4" w:space="0" w:color="auto"/>
            </w:tcBorders>
          </w:tcPr>
          <w:p w14:paraId="506BF0F9" w14:textId="77777777" w:rsidR="00454361" w:rsidRPr="004A3A7E" w:rsidRDefault="001969EC" w:rsidP="009126E5">
            <w:pPr>
              <w:jc w:val="both"/>
              <w:rPr>
                <w:rFonts w:ascii="Times New Roman" w:hAnsi="Times New Roman" w:cs="Times New Roman"/>
                <w:lang w:val="en-GB"/>
              </w:rPr>
            </w:pPr>
            <w:r w:rsidRPr="004A3A7E">
              <w:rPr>
                <w:rFonts w:ascii="Times New Roman" w:hAnsi="Times New Roman" w:cs="Times New Roman"/>
              </w:rPr>
              <w:t>37</w:t>
            </w:r>
          </w:p>
        </w:tc>
        <w:tc>
          <w:tcPr>
            <w:tcW w:w="1846" w:type="dxa"/>
            <w:tcBorders>
              <w:bottom w:val="single" w:sz="4" w:space="0" w:color="auto"/>
            </w:tcBorders>
          </w:tcPr>
          <w:p w14:paraId="58086649" w14:textId="6CDE2F52" w:rsidR="00454361" w:rsidRPr="00773BCD" w:rsidRDefault="001F2560" w:rsidP="009126E5">
            <w:pPr>
              <w:jc w:val="both"/>
              <w:rPr>
                <w:rFonts w:ascii="Times New Roman" w:hAnsi="Times New Roman" w:cs="Times New Roman"/>
                <w:lang w:val="en-GB"/>
              </w:rPr>
            </w:pPr>
            <w:r>
              <w:rPr>
                <w:rFonts w:ascii="Times New Roman" w:hAnsi="Times New Roman" w:cs="Times New Roman"/>
                <w:lang w:val="en-GB"/>
              </w:rPr>
              <w:t>2</w:t>
            </w:r>
          </w:p>
        </w:tc>
      </w:tr>
      <w:tr w:rsidR="006B0130" w:rsidRPr="00773BCD" w14:paraId="7475B261" w14:textId="77777777" w:rsidTr="00EC0593">
        <w:tc>
          <w:tcPr>
            <w:tcW w:w="1242" w:type="dxa"/>
            <w:vMerge w:val="restart"/>
            <w:tcBorders>
              <w:top w:val="single" w:sz="4" w:space="0" w:color="auto"/>
              <w:bottom w:val="single" w:sz="4" w:space="0" w:color="auto"/>
            </w:tcBorders>
          </w:tcPr>
          <w:p w14:paraId="65C3BD0D" w14:textId="206492F2" w:rsidR="00454361" w:rsidRPr="00773BCD" w:rsidRDefault="006B0130" w:rsidP="009126E5">
            <w:pPr>
              <w:jc w:val="both"/>
              <w:rPr>
                <w:rFonts w:ascii="Times New Roman" w:hAnsi="Times New Roman" w:cs="Times New Roman"/>
                <w:lang w:val="en-GB"/>
              </w:rPr>
            </w:pPr>
            <w:r>
              <w:rPr>
                <w:rFonts w:ascii="Times New Roman" w:hAnsi="Times New Roman" w:cs="Times New Roman"/>
                <w:lang w:val="en-GB"/>
              </w:rPr>
              <w:t>Touch n</w:t>
            </w:r>
            <w:r w:rsidR="00454361" w:rsidRPr="00773BCD">
              <w:rPr>
                <w:rFonts w:ascii="Times New Roman" w:hAnsi="Times New Roman" w:cs="Times New Roman"/>
                <w:lang w:val="en-GB"/>
              </w:rPr>
              <w:t>avigation</w:t>
            </w:r>
          </w:p>
        </w:tc>
        <w:tc>
          <w:tcPr>
            <w:tcW w:w="1701" w:type="dxa"/>
            <w:tcBorders>
              <w:top w:val="single" w:sz="4" w:space="0" w:color="auto"/>
            </w:tcBorders>
          </w:tcPr>
          <w:p w14:paraId="21387F88" w14:textId="77777777" w:rsidR="00454361" w:rsidRPr="00773BCD" w:rsidRDefault="00454361" w:rsidP="009126E5">
            <w:pPr>
              <w:jc w:val="both"/>
              <w:rPr>
                <w:rFonts w:ascii="Times New Roman" w:hAnsi="Times New Roman" w:cs="Times New Roman"/>
                <w:lang w:val="en-GB"/>
              </w:rPr>
            </w:pPr>
            <w:r w:rsidRPr="00773BCD">
              <w:rPr>
                <w:rFonts w:ascii="Times New Roman" w:hAnsi="Times New Roman" w:cs="Times New Roman"/>
                <w:lang w:val="en-GB"/>
              </w:rPr>
              <w:t>Open question</w:t>
            </w:r>
          </w:p>
        </w:tc>
        <w:tc>
          <w:tcPr>
            <w:tcW w:w="1985" w:type="dxa"/>
            <w:tcBorders>
              <w:top w:val="single" w:sz="4" w:space="0" w:color="auto"/>
            </w:tcBorders>
          </w:tcPr>
          <w:p w14:paraId="0F8135CA" w14:textId="77777777" w:rsidR="00454361" w:rsidRPr="00773BCD" w:rsidRDefault="00454361" w:rsidP="009126E5">
            <w:pPr>
              <w:jc w:val="both"/>
              <w:rPr>
                <w:rFonts w:ascii="Times New Roman" w:hAnsi="Times New Roman" w:cs="Times New Roman"/>
                <w:lang w:val="en-GB"/>
              </w:rPr>
            </w:pPr>
            <w:r w:rsidRPr="00773BCD">
              <w:rPr>
                <w:rFonts w:ascii="Times New Roman" w:hAnsi="Times New Roman" w:cs="Times New Roman"/>
                <w:lang w:val="en-GB"/>
              </w:rPr>
              <w:t>5</w:t>
            </w:r>
          </w:p>
        </w:tc>
        <w:tc>
          <w:tcPr>
            <w:tcW w:w="1846" w:type="dxa"/>
            <w:tcBorders>
              <w:top w:val="single" w:sz="4" w:space="0" w:color="auto"/>
            </w:tcBorders>
          </w:tcPr>
          <w:p w14:paraId="6AF92E64" w14:textId="069968BA" w:rsidR="00454361" w:rsidRPr="00773BCD" w:rsidRDefault="001F2560" w:rsidP="009126E5">
            <w:pPr>
              <w:jc w:val="both"/>
              <w:rPr>
                <w:rFonts w:ascii="Times New Roman" w:hAnsi="Times New Roman" w:cs="Times New Roman"/>
                <w:lang w:val="en-GB"/>
              </w:rPr>
            </w:pPr>
            <w:r>
              <w:rPr>
                <w:rFonts w:ascii="Times New Roman" w:hAnsi="Times New Roman" w:cs="Times New Roman"/>
                <w:lang w:val="en-GB"/>
              </w:rPr>
              <w:t>16</w:t>
            </w:r>
          </w:p>
        </w:tc>
      </w:tr>
      <w:tr w:rsidR="006B0130" w:rsidRPr="00773BCD" w14:paraId="76FEBEBE" w14:textId="77777777" w:rsidTr="00EC0593">
        <w:tc>
          <w:tcPr>
            <w:tcW w:w="1242" w:type="dxa"/>
            <w:vMerge/>
            <w:tcBorders>
              <w:bottom w:val="single" w:sz="4" w:space="0" w:color="auto"/>
            </w:tcBorders>
          </w:tcPr>
          <w:p w14:paraId="62491D69" w14:textId="77777777" w:rsidR="00454361" w:rsidRPr="00773BCD" w:rsidRDefault="00454361" w:rsidP="009126E5">
            <w:pPr>
              <w:jc w:val="both"/>
              <w:rPr>
                <w:rFonts w:ascii="Times New Roman" w:hAnsi="Times New Roman" w:cs="Times New Roman"/>
                <w:lang w:val="en-GB"/>
              </w:rPr>
            </w:pPr>
          </w:p>
        </w:tc>
        <w:tc>
          <w:tcPr>
            <w:tcW w:w="1701" w:type="dxa"/>
            <w:tcBorders>
              <w:bottom w:val="single" w:sz="4" w:space="0" w:color="auto"/>
            </w:tcBorders>
          </w:tcPr>
          <w:p w14:paraId="29FA2DD2" w14:textId="77777777" w:rsidR="00454361" w:rsidRPr="00773BCD" w:rsidRDefault="00454361" w:rsidP="009126E5">
            <w:pPr>
              <w:jc w:val="both"/>
              <w:rPr>
                <w:rFonts w:ascii="Times New Roman" w:hAnsi="Times New Roman" w:cs="Times New Roman"/>
                <w:lang w:val="en-GB"/>
              </w:rPr>
            </w:pPr>
            <w:r w:rsidRPr="00773BCD">
              <w:rPr>
                <w:rFonts w:ascii="Times New Roman" w:hAnsi="Times New Roman" w:cs="Times New Roman"/>
                <w:lang w:val="en-GB"/>
              </w:rPr>
              <w:t>Many answers</w:t>
            </w:r>
          </w:p>
        </w:tc>
        <w:tc>
          <w:tcPr>
            <w:tcW w:w="1985" w:type="dxa"/>
            <w:tcBorders>
              <w:bottom w:val="single" w:sz="4" w:space="0" w:color="auto"/>
            </w:tcBorders>
          </w:tcPr>
          <w:p w14:paraId="7DBCA19C" w14:textId="77777777" w:rsidR="00454361" w:rsidRPr="00773BCD" w:rsidRDefault="00454361" w:rsidP="009126E5">
            <w:pPr>
              <w:jc w:val="both"/>
              <w:rPr>
                <w:rFonts w:ascii="Times New Roman" w:hAnsi="Times New Roman" w:cs="Times New Roman"/>
                <w:lang w:val="en-GB"/>
              </w:rPr>
            </w:pPr>
            <w:r w:rsidRPr="00773BCD">
              <w:rPr>
                <w:rFonts w:ascii="Times New Roman" w:hAnsi="Times New Roman" w:cs="Times New Roman"/>
                <w:lang w:val="en-GB"/>
              </w:rPr>
              <w:t>5</w:t>
            </w:r>
          </w:p>
        </w:tc>
        <w:tc>
          <w:tcPr>
            <w:tcW w:w="1846" w:type="dxa"/>
            <w:tcBorders>
              <w:bottom w:val="single" w:sz="4" w:space="0" w:color="auto"/>
            </w:tcBorders>
          </w:tcPr>
          <w:p w14:paraId="4890D316" w14:textId="1A24F400" w:rsidR="00454361" w:rsidRPr="00773BCD" w:rsidRDefault="001F2560" w:rsidP="009126E5">
            <w:pPr>
              <w:jc w:val="both"/>
              <w:rPr>
                <w:rFonts w:ascii="Times New Roman" w:hAnsi="Times New Roman" w:cs="Times New Roman"/>
                <w:lang w:val="en-GB"/>
              </w:rPr>
            </w:pPr>
            <w:r>
              <w:rPr>
                <w:rFonts w:ascii="Times New Roman" w:hAnsi="Times New Roman" w:cs="Times New Roman"/>
                <w:lang w:val="en-GB"/>
              </w:rPr>
              <w:t>0</w:t>
            </w:r>
          </w:p>
        </w:tc>
      </w:tr>
      <w:tr w:rsidR="006B0130" w:rsidRPr="00773BCD" w14:paraId="4EF18031" w14:textId="77777777" w:rsidTr="00EC0593">
        <w:tc>
          <w:tcPr>
            <w:tcW w:w="1242" w:type="dxa"/>
            <w:vMerge w:val="restart"/>
            <w:tcBorders>
              <w:top w:val="single" w:sz="4" w:space="0" w:color="auto"/>
              <w:bottom w:val="single" w:sz="4" w:space="0" w:color="auto"/>
            </w:tcBorders>
          </w:tcPr>
          <w:p w14:paraId="25E8715E" w14:textId="77777777" w:rsidR="00454361" w:rsidRPr="00773BCD" w:rsidRDefault="00454361" w:rsidP="009126E5">
            <w:pPr>
              <w:jc w:val="both"/>
              <w:rPr>
                <w:rFonts w:ascii="Times New Roman" w:hAnsi="Times New Roman" w:cs="Times New Roman"/>
                <w:lang w:val="en-GB"/>
              </w:rPr>
            </w:pPr>
            <w:r w:rsidRPr="00773BCD">
              <w:rPr>
                <w:rFonts w:ascii="Times New Roman" w:hAnsi="Times New Roman" w:cs="Times New Roman"/>
                <w:lang w:val="en-GB"/>
              </w:rPr>
              <w:t>Duration</w:t>
            </w:r>
          </w:p>
        </w:tc>
        <w:tc>
          <w:tcPr>
            <w:tcW w:w="1701" w:type="dxa"/>
            <w:tcBorders>
              <w:top w:val="single" w:sz="4" w:space="0" w:color="auto"/>
            </w:tcBorders>
          </w:tcPr>
          <w:p w14:paraId="6151DDD1" w14:textId="77777777" w:rsidR="00454361" w:rsidRPr="00773BCD" w:rsidRDefault="00454361" w:rsidP="009126E5">
            <w:pPr>
              <w:jc w:val="both"/>
              <w:rPr>
                <w:rFonts w:ascii="Times New Roman" w:hAnsi="Times New Roman" w:cs="Times New Roman"/>
                <w:lang w:val="en-GB"/>
              </w:rPr>
            </w:pPr>
            <w:r w:rsidRPr="00773BCD">
              <w:rPr>
                <w:rFonts w:ascii="Times New Roman" w:hAnsi="Times New Roman" w:cs="Times New Roman"/>
                <w:lang w:val="en-GB"/>
              </w:rPr>
              <w:t># of items</w:t>
            </w:r>
          </w:p>
        </w:tc>
        <w:tc>
          <w:tcPr>
            <w:tcW w:w="1985" w:type="dxa"/>
            <w:tcBorders>
              <w:top w:val="single" w:sz="4" w:space="0" w:color="auto"/>
            </w:tcBorders>
          </w:tcPr>
          <w:p w14:paraId="1CB77D62" w14:textId="2C5D2A48" w:rsidR="00454361" w:rsidRPr="00773BCD" w:rsidRDefault="001969EC" w:rsidP="009126E5">
            <w:pPr>
              <w:jc w:val="both"/>
              <w:rPr>
                <w:rFonts w:ascii="Times New Roman" w:hAnsi="Times New Roman" w:cs="Times New Roman"/>
                <w:lang w:val="en-GB"/>
              </w:rPr>
            </w:pPr>
            <w:r w:rsidRPr="004A3A7E">
              <w:rPr>
                <w:rFonts w:ascii="Times New Roman" w:hAnsi="Times New Roman" w:cs="Times New Roman"/>
              </w:rPr>
              <w:t>329</w:t>
            </w:r>
          </w:p>
        </w:tc>
        <w:tc>
          <w:tcPr>
            <w:tcW w:w="1846" w:type="dxa"/>
            <w:tcBorders>
              <w:top w:val="single" w:sz="4" w:space="0" w:color="auto"/>
            </w:tcBorders>
          </w:tcPr>
          <w:p w14:paraId="4651E601" w14:textId="4DF9C1F8" w:rsidR="00454361" w:rsidRPr="00773BCD" w:rsidRDefault="00B74148" w:rsidP="009126E5">
            <w:pPr>
              <w:jc w:val="both"/>
              <w:rPr>
                <w:rFonts w:ascii="Times New Roman" w:hAnsi="Times New Roman" w:cs="Times New Roman"/>
                <w:lang w:val="en-GB"/>
              </w:rPr>
            </w:pPr>
            <w:r>
              <w:rPr>
                <w:rFonts w:ascii="Times New Roman" w:hAnsi="Times New Roman" w:cs="Times New Roman"/>
                <w:lang w:val="en-GB"/>
              </w:rPr>
              <w:t>262 (140 proxy)</w:t>
            </w:r>
          </w:p>
        </w:tc>
      </w:tr>
      <w:tr w:rsidR="006B0130" w:rsidRPr="00773BCD" w14:paraId="500FEBA4" w14:textId="77777777" w:rsidTr="00EC0593">
        <w:tc>
          <w:tcPr>
            <w:tcW w:w="1242" w:type="dxa"/>
            <w:vMerge/>
            <w:tcBorders>
              <w:top w:val="single" w:sz="4" w:space="0" w:color="auto"/>
              <w:bottom w:val="single" w:sz="4" w:space="0" w:color="auto"/>
            </w:tcBorders>
          </w:tcPr>
          <w:p w14:paraId="21CFAAC0" w14:textId="77777777" w:rsidR="00454361" w:rsidRPr="00773BCD" w:rsidRDefault="00454361" w:rsidP="009126E5">
            <w:pPr>
              <w:jc w:val="both"/>
              <w:rPr>
                <w:rFonts w:ascii="Times New Roman" w:hAnsi="Times New Roman" w:cs="Times New Roman"/>
              </w:rPr>
            </w:pPr>
          </w:p>
        </w:tc>
        <w:tc>
          <w:tcPr>
            <w:tcW w:w="1701" w:type="dxa"/>
          </w:tcPr>
          <w:p w14:paraId="36D63E26" w14:textId="77777777" w:rsidR="00454361" w:rsidRPr="00773BCD" w:rsidRDefault="00454361" w:rsidP="009126E5">
            <w:pPr>
              <w:jc w:val="both"/>
              <w:rPr>
                <w:rFonts w:ascii="Times New Roman" w:hAnsi="Times New Roman" w:cs="Times New Roman"/>
              </w:rPr>
            </w:pPr>
            <w:r w:rsidRPr="00773BCD">
              <w:rPr>
                <w:rFonts w:ascii="Times New Roman" w:hAnsi="Times New Roman" w:cs="Times New Roman"/>
              </w:rPr>
              <w:t>Av duration</w:t>
            </w:r>
          </w:p>
        </w:tc>
        <w:tc>
          <w:tcPr>
            <w:tcW w:w="1985" w:type="dxa"/>
          </w:tcPr>
          <w:p w14:paraId="541B0CB3" w14:textId="77777777" w:rsidR="00454361" w:rsidRPr="00773BCD" w:rsidRDefault="001969EC" w:rsidP="009126E5">
            <w:pPr>
              <w:jc w:val="both"/>
              <w:rPr>
                <w:rFonts w:ascii="Times New Roman" w:hAnsi="Times New Roman" w:cs="Times New Roman"/>
              </w:rPr>
            </w:pPr>
            <w:r w:rsidRPr="00773BCD">
              <w:rPr>
                <w:rFonts w:ascii="Times New Roman" w:hAnsi="Times New Roman" w:cs="Times New Roman"/>
              </w:rPr>
              <w:t>55 min</w:t>
            </w:r>
          </w:p>
        </w:tc>
        <w:tc>
          <w:tcPr>
            <w:tcW w:w="1846" w:type="dxa"/>
          </w:tcPr>
          <w:p w14:paraId="2CC30126" w14:textId="77777777" w:rsidR="00454361" w:rsidRPr="00773BCD" w:rsidRDefault="002C1D3B" w:rsidP="009126E5">
            <w:pPr>
              <w:jc w:val="both"/>
              <w:rPr>
                <w:rFonts w:ascii="Times New Roman" w:hAnsi="Times New Roman" w:cs="Times New Roman"/>
              </w:rPr>
            </w:pPr>
            <w:r w:rsidRPr="00773BCD">
              <w:rPr>
                <w:rFonts w:ascii="Times New Roman" w:hAnsi="Times New Roman" w:cs="Times New Roman"/>
              </w:rPr>
              <w:t>32 min</w:t>
            </w:r>
          </w:p>
        </w:tc>
      </w:tr>
      <w:tr w:rsidR="006B0130" w:rsidRPr="00773BCD" w14:paraId="000FF605" w14:textId="77777777" w:rsidTr="00EC0593">
        <w:tc>
          <w:tcPr>
            <w:tcW w:w="1242" w:type="dxa"/>
            <w:vMerge/>
            <w:tcBorders>
              <w:bottom w:val="single" w:sz="4" w:space="0" w:color="auto"/>
            </w:tcBorders>
          </w:tcPr>
          <w:p w14:paraId="0DCFCE72" w14:textId="77777777" w:rsidR="00454361" w:rsidRPr="00773BCD" w:rsidRDefault="00454361" w:rsidP="009126E5">
            <w:pPr>
              <w:jc w:val="both"/>
              <w:rPr>
                <w:rFonts w:ascii="Times New Roman" w:hAnsi="Times New Roman" w:cs="Times New Roman"/>
                <w:lang w:val="en-GB"/>
              </w:rPr>
            </w:pPr>
          </w:p>
        </w:tc>
        <w:tc>
          <w:tcPr>
            <w:tcW w:w="1701" w:type="dxa"/>
          </w:tcPr>
          <w:p w14:paraId="782F930C" w14:textId="77777777" w:rsidR="00454361" w:rsidRPr="00773BCD" w:rsidRDefault="00454361" w:rsidP="009126E5">
            <w:pPr>
              <w:jc w:val="both"/>
              <w:rPr>
                <w:rFonts w:ascii="Times New Roman" w:hAnsi="Times New Roman" w:cs="Times New Roman"/>
                <w:lang w:val="en-GB"/>
              </w:rPr>
            </w:pPr>
            <w:r w:rsidRPr="00773BCD">
              <w:rPr>
                <w:rFonts w:ascii="Times New Roman" w:hAnsi="Times New Roman" w:cs="Times New Roman"/>
                <w:lang w:val="en-GB"/>
              </w:rPr>
              <w:t>Household</w:t>
            </w:r>
          </w:p>
        </w:tc>
        <w:tc>
          <w:tcPr>
            <w:tcW w:w="1985" w:type="dxa"/>
          </w:tcPr>
          <w:p w14:paraId="542936EF" w14:textId="77777777" w:rsidR="00454361" w:rsidRPr="00773BCD" w:rsidRDefault="00454361" w:rsidP="009126E5">
            <w:pPr>
              <w:jc w:val="both"/>
              <w:rPr>
                <w:rFonts w:ascii="Times New Roman" w:hAnsi="Times New Roman" w:cs="Times New Roman"/>
                <w:lang w:val="en-GB"/>
              </w:rPr>
            </w:pPr>
            <w:r w:rsidRPr="00773BCD">
              <w:rPr>
                <w:rFonts w:ascii="Times New Roman" w:hAnsi="Times New Roman" w:cs="Times New Roman"/>
                <w:lang w:val="en-GB"/>
              </w:rPr>
              <w:t>Mix</w:t>
            </w:r>
            <w:r w:rsidRPr="00773BCD">
              <w:rPr>
                <w:rStyle w:val="Voetnootmarkering"/>
                <w:rFonts w:ascii="Times New Roman" w:hAnsi="Times New Roman" w:cs="Times New Roman"/>
                <w:lang w:val="en-GB"/>
              </w:rPr>
              <w:footnoteReference w:id="4"/>
            </w:r>
          </w:p>
        </w:tc>
        <w:tc>
          <w:tcPr>
            <w:tcW w:w="1846" w:type="dxa"/>
          </w:tcPr>
          <w:p w14:paraId="4C2D472A" w14:textId="3A7C72BC" w:rsidR="00454361" w:rsidRPr="00773BCD" w:rsidRDefault="00B74148" w:rsidP="009126E5">
            <w:pPr>
              <w:jc w:val="both"/>
              <w:rPr>
                <w:rFonts w:ascii="Times New Roman" w:hAnsi="Times New Roman" w:cs="Times New Roman"/>
                <w:lang w:val="en-GB"/>
              </w:rPr>
            </w:pPr>
            <w:r>
              <w:rPr>
                <w:rFonts w:ascii="Times New Roman" w:hAnsi="Times New Roman" w:cs="Times New Roman"/>
                <w:lang w:val="en-GB"/>
              </w:rPr>
              <w:t>No</w:t>
            </w:r>
            <w:r>
              <w:rPr>
                <w:rStyle w:val="Voetnootmarkering"/>
                <w:rFonts w:ascii="Times New Roman" w:hAnsi="Times New Roman" w:cs="Times New Roman"/>
                <w:lang w:val="en-GB"/>
              </w:rPr>
              <w:footnoteReference w:id="5"/>
            </w:r>
          </w:p>
        </w:tc>
      </w:tr>
      <w:tr w:rsidR="006B0130" w:rsidRPr="00773BCD" w14:paraId="449859A4" w14:textId="77777777" w:rsidTr="00EC0593">
        <w:tc>
          <w:tcPr>
            <w:tcW w:w="1242" w:type="dxa"/>
            <w:vMerge/>
            <w:tcBorders>
              <w:bottom w:val="single" w:sz="4" w:space="0" w:color="auto"/>
            </w:tcBorders>
          </w:tcPr>
          <w:p w14:paraId="7F5DD689" w14:textId="77777777" w:rsidR="00454361" w:rsidRPr="00773BCD" w:rsidRDefault="00454361" w:rsidP="009126E5">
            <w:pPr>
              <w:jc w:val="both"/>
              <w:rPr>
                <w:rFonts w:ascii="Times New Roman" w:hAnsi="Times New Roman" w:cs="Times New Roman"/>
                <w:lang w:val="en-GB"/>
              </w:rPr>
            </w:pPr>
          </w:p>
        </w:tc>
        <w:tc>
          <w:tcPr>
            <w:tcW w:w="1701" w:type="dxa"/>
          </w:tcPr>
          <w:p w14:paraId="4DFC32DE" w14:textId="77777777" w:rsidR="00454361" w:rsidRPr="00773BCD" w:rsidRDefault="00454361" w:rsidP="009126E5">
            <w:pPr>
              <w:jc w:val="both"/>
              <w:rPr>
                <w:rFonts w:ascii="Times New Roman" w:hAnsi="Times New Roman" w:cs="Times New Roman"/>
                <w:lang w:val="en-GB"/>
              </w:rPr>
            </w:pPr>
            <w:r w:rsidRPr="00773BCD">
              <w:rPr>
                <w:rFonts w:ascii="Times New Roman" w:hAnsi="Times New Roman" w:cs="Times New Roman"/>
                <w:lang w:val="en-GB"/>
              </w:rPr>
              <w:t>Database</w:t>
            </w:r>
          </w:p>
        </w:tc>
        <w:tc>
          <w:tcPr>
            <w:tcW w:w="1985" w:type="dxa"/>
          </w:tcPr>
          <w:p w14:paraId="5F3841E4" w14:textId="77777777" w:rsidR="00454361" w:rsidRPr="00773BCD" w:rsidRDefault="00454361" w:rsidP="009126E5">
            <w:pPr>
              <w:jc w:val="both"/>
              <w:rPr>
                <w:rFonts w:ascii="Times New Roman" w:hAnsi="Times New Roman" w:cs="Times New Roman"/>
                <w:lang w:val="en-GB"/>
              </w:rPr>
            </w:pPr>
            <w:r w:rsidRPr="00773BCD">
              <w:rPr>
                <w:rFonts w:ascii="Times New Roman" w:hAnsi="Times New Roman" w:cs="Times New Roman"/>
                <w:lang w:val="en-GB"/>
              </w:rPr>
              <w:t>No</w:t>
            </w:r>
          </w:p>
        </w:tc>
        <w:tc>
          <w:tcPr>
            <w:tcW w:w="1846" w:type="dxa"/>
          </w:tcPr>
          <w:p w14:paraId="0C44C077" w14:textId="6BA39994" w:rsidR="00454361" w:rsidRPr="00773BCD" w:rsidRDefault="001F2560" w:rsidP="009126E5">
            <w:pPr>
              <w:jc w:val="both"/>
              <w:rPr>
                <w:rFonts w:ascii="Times New Roman" w:hAnsi="Times New Roman" w:cs="Times New Roman"/>
                <w:lang w:val="en-GB"/>
              </w:rPr>
            </w:pPr>
            <w:r>
              <w:rPr>
                <w:rFonts w:ascii="Times New Roman" w:hAnsi="Times New Roman" w:cs="Times New Roman"/>
                <w:lang w:val="en-GB"/>
              </w:rPr>
              <w:t>No</w:t>
            </w:r>
          </w:p>
        </w:tc>
      </w:tr>
      <w:tr w:rsidR="006B0130" w:rsidRPr="00773BCD" w14:paraId="7E094180" w14:textId="77777777" w:rsidTr="00EC0593">
        <w:tc>
          <w:tcPr>
            <w:tcW w:w="1242" w:type="dxa"/>
            <w:vMerge/>
            <w:tcBorders>
              <w:bottom w:val="single" w:sz="4" w:space="0" w:color="auto"/>
            </w:tcBorders>
          </w:tcPr>
          <w:p w14:paraId="23B3BC33" w14:textId="77777777" w:rsidR="00454361" w:rsidRPr="00773BCD" w:rsidRDefault="00454361" w:rsidP="009126E5">
            <w:pPr>
              <w:jc w:val="both"/>
              <w:rPr>
                <w:rFonts w:ascii="Times New Roman" w:hAnsi="Times New Roman" w:cs="Times New Roman"/>
              </w:rPr>
            </w:pPr>
          </w:p>
        </w:tc>
        <w:tc>
          <w:tcPr>
            <w:tcW w:w="1701" w:type="dxa"/>
          </w:tcPr>
          <w:p w14:paraId="4147BF47" w14:textId="686298D5" w:rsidR="00454361" w:rsidRPr="00773BCD" w:rsidRDefault="00A23AA6" w:rsidP="009126E5">
            <w:pPr>
              <w:jc w:val="both"/>
              <w:rPr>
                <w:rFonts w:ascii="Times New Roman" w:hAnsi="Times New Roman" w:cs="Times New Roman"/>
                <w:lang w:val="en-GB"/>
              </w:rPr>
            </w:pPr>
            <w:r>
              <w:rPr>
                <w:rFonts w:ascii="Times New Roman" w:hAnsi="Times New Roman" w:cs="Times New Roman"/>
                <w:lang w:val="en-GB"/>
              </w:rPr>
              <w:t>Cogntv burden</w:t>
            </w:r>
          </w:p>
        </w:tc>
        <w:tc>
          <w:tcPr>
            <w:tcW w:w="1985" w:type="dxa"/>
          </w:tcPr>
          <w:p w14:paraId="7881DCF5" w14:textId="77777777" w:rsidR="00454361" w:rsidRPr="00773BCD" w:rsidRDefault="00454361" w:rsidP="009126E5">
            <w:pPr>
              <w:jc w:val="both"/>
              <w:rPr>
                <w:rFonts w:ascii="Times New Roman" w:hAnsi="Times New Roman" w:cs="Times New Roman"/>
              </w:rPr>
            </w:pPr>
            <w:r w:rsidRPr="00773BCD">
              <w:rPr>
                <w:rFonts w:ascii="Times New Roman" w:hAnsi="Times New Roman" w:cs="Times New Roman"/>
              </w:rPr>
              <w:t>1</w:t>
            </w:r>
          </w:p>
        </w:tc>
        <w:tc>
          <w:tcPr>
            <w:tcW w:w="1846" w:type="dxa"/>
          </w:tcPr>
          <w:p w14:paraId="29069EDD" w14:textId="6D922605" w:rsidR="00454361" w:rsidRPr="00773BCD" w:rsidRDefault="001F2560" w:rsidP="009126E5">
            <w:pPr>
              <w:jc w:val="both"/>
              <w:rPr>
                <w:rFonts w:ascii="Times New Roman" w:hAnsi="Times New Roman" w:cs="Times New Roman"/>
              </w:rPr>
            </w:pPr>
            <w:r>
              <w:rPr>
                <w:rFonts w:ascii="Times New Roman" w:hAnsi="Times New Roman" w:cs="Times New Roman"/>
              </w:rPr>
              <w:t>9</w:t>
            </w:r>
          </w:p>
        </w:tc>
      </w:tr>
      <w:tr w:rsidR="006B0130" w:rsidRPr="00773BCD" w14:paraId="7E4FD95E" w14:textId="77777777" w:rsidTr="00EC0593">
        <w:tc>
          <w:tcPr>
            <w:tcW w:w="1242" w:type="dxa"/>
            <w:vMerge/>
            <w:tcBorders>
              <w:bottom w:val="single" w:sz="4" w:space="0" w:color="auto"/>
            </w:tcBorders>
          </w:tcPr>
          <w:p w14:paraId="4422B4B3" w14:textId="77777777" w:rsidR="00454361" w:rsidRPr="00773BCD" w:rsidRDefault="00454361" w:rsidP="009126E5">
            <w:pPr>
              <w:jc w:val="both"/>
              <w:rPr>
                <w:rFonts w:ascii="Times New Roman" w:hAnsi="Times New Roman" w:cs="Times New Roman"/>
                <w:lang w:val="en-GB"/>
              </w:rPr>
            </w:pPr>
          </w:p>
        </w:tc>
        <w:tc>
          <w:tcPr>
            <w:tcW w:w="1701" w:type="dxa"/>
          </w:tcPr>
          <w:p w14:paraId="027B11C5" w14:textId="77777777" w:rsidR="00454361" w:rsidRPr="00773BCD" w:rsidRDefault="00454361" w:rsidP="009126E5">
            <w:pPr>
              <w:jc w:val="both"/>
              <w:rPr>
                <w:rFonts w:ascii="Times New Roman" w:hAnsi="Times New Roman" w:cs="Times New Roman"/>
                <w:lang w:val="en-GB"/>
              </w:rPr>
            </w:pPr>
            <w:r w:rsidRPr="00773BCD">
              <w:rPr>
                <w:rFonts w:ascii="Times New Roman" w:hAnsi="Times New Roman" w:cs="Times New Roman"/>
                <w:lang w:val="en-GB"/>
              </w:rPr>
              <w:t>Consultation</w:t>
            </w:r>
          </w:p>
        </w:tc>
        <w:tc>
          <w:tcPr>
            <w:tcW w:w="1985" w:type="dxa"/>
          </w:tcPr>
          <w:p w14:paraId="466564C5" w14:textId="47DE008D" w:rsidR="00454361" w:rsidRPr="00773BCD" w:rsidRDefault="001969EC" w:rsidP="009126E5">
            <w:pPr>
              <w:jc w:val="both"/>
              <w:rPr>
                <w:rFonts w:ascii="Times New Roman" w:hAnsi="Times New Roman" w:cs="Times New Roman"/>
                <w:lang w:val="en-GB"/>
              </w:rPr>
            </w:pPr>
            <w:r w:rsidRPr="004A3A7E">
              <w:rPr>
                <w:rFonts w:ascii="Times New Roman" w:hAnsi="Times New Roman" w:cs="Times New Roman"/>
              </w:rPr>
              <w:t>87</w:t>
            </w:r>
          </w:p>
        </w:tc>
        <w:tc>
          <w:tcPr>
            <w:tcW w:w="1846" w:type="dxa"/>
          </w:tcPr>
          <w:p w14:paraId="3AD7A7DF" w14:textId="4E378611" w:rsidR="00454361" w:rsidRPr="00773BCD" w:rsidRDefault="001F2560" w:rsidP="009126E5">
            <w:pPr>
              <w:jc w:val="both"/>
              <w:rPr>
                <w:rFonts w:ascii="Times New Roman" w:hAnsi="Times New Roman" w:cs="Times New Roman"/>
                <w:lang w:val="en-GB"/>
              </w:rPr>
            </w:pPr>
            <w:r>
              <w:rPr>
                <w:rFonts w:ascii="Times New Roman" w:hAnsi="Times New Roman" w:cs="Times New Roman"/>
                <w:lang w:val="en-GB"/>
              </w:rPr>
              <w:t>16</w:t>
            </w:r>
          </w:p>
        </w:tc>
      </w:tr>
      <w:tr w:rsidR="006B0130" w:rsidRPr="00773BCD" w14:paraId="106F694E" w14:textId="77777777" w:rsidTr="00EC0593">
        <w:tc>
          <w:tcPr>
            <w:tcW w:w="1242" w:type="dxa"/>
            <w:vMerge/>
            <w:tcBorders>
              <w:bottom w:val="single" w:sz="4" w:space="0" w:color="auto"/>
            </w:tcBorders>
          </w:tcPr>
          <w:p w14:paraId="5852F6AA" w14:textId="77777777" w:rsidR="00454361" w:rsidRPr="00773BCD" w:rsidRDefault="00454361" w:rsidP="009126E5">
            <w:pPr>
              <w:jc w:val="both"/>
              <w:rPr>
                <w:rFonts w:ascii="Times New Roman" w:hAnsi="Times New Roman" w:cs="Times New Roman"/>
                <w:lang w:val="en-GB"/>
              </w:rPr>
            </w:pPr>
          </w:p>
        </w:tc>
        <w:tc>
          <w:tcPr>
            <w:tcW w:w="1701" w:type="dxa"/>
            <w:tcBorders>
              <w:bottom w:val="single" w:sz="4" w:space="0" w:color="auto"/>
            </w:tcBorders>
          </w:tcPr>
          <w:p w14:paraId="01CDB9FE" w14:textId="77777777" w:rsidR="00454361" w:rsidRPr="00773BCD" w:rsidRDefault="00454361" w:rsidP="009126E5">
            <w:pPr>
              <w:jc w:val="both"/>
              <w:rPr>
                <w:rFonts w:ascii="Times New Roman" w:hAnsi="Times New Roman" w:cs="Times New Roman"/>
                <w:lang w:val="en-GB"/>
              </w:rPr>
            </w:pPr>
            <w:r w:rsidRPr="00773BCD">
              <w:rPr>
                <w:rFonts w:ascii="Times New Roman" w:hAnsi="Times New Roman" w:cs="Times New Roman"/>
                <w:lang w:val="en-GB"/>
              </w:rPr>
              <w:t>Enj-Rel-Bur</w:t>
            </w:r>
          </w:p>
        </w:tc>
        <w:tc>
          <w:tcPr>
            <w:tcW w:w="1985" w:type="dxa"/>
            <w:tcBorders>
              <w:bottom w:val="single" w:sz="4" w:space="0" w:color="auto"/>
            </w:tcBorders>
          </w:tcPr>
          <w:p w14:paraId="4C64FDC5" w14:textId="77777777" w:rsidR="00454361" w:rsidRPr="00773BCD" w:rsidRDefault="00454361" w:rsidP="009126E5">
            <w:pPr>
              <w:jc w:val="both"/>
              <w:rPr>
                <w:rFonts w:ascii="Times New Roman" w:hAnsi="Times New Roman" w:cs="Times New Roman"/>
                <w:lang w:val="en-GB"/>
              </w:rPr>
            </w:pPr>
            <w:r w:rsidRPr="00773BCD">
              <w:rPr>
                <w:rFonts w:ascii="Times New Roman" w:hAnsi="Times New Roman" w:cs="Times New Roman"/>
                <w:lang w:val="en-GB"/>
              </w:rPr>
              <w:t>NA</w:t>
            </w:r>
          </w:p>
        </w:tc>
        <w:tc>
          <w:tcPr>
            <w:tcW w:w="1846" w:type="dxa"/>
            <w:tcBorders>
              <w:bottom w:val="single" w:sz="4" w:space="0" w:color="auto"/>
            </w:tcBorders>
          </w:tcPr>
          <w:p w14:paraId="596846C2" w14:textId="77777777" w:rsidR="00454361" w:rsidRPr="00773BCD" w:rsidRDefault="002C1D3B" w:rsidP="009126E5">
            <w:pPr>
              <w:jc w:val="both"/>
              <w:rPr>
                <w:rFonts w:ascii="Times New Roman" w:hAnsi="Times New Roman" w:cs="Times New Roman"/>
                <w:lang w:val="en-GB"/>
              </w:rPr>
            </w:pPr>
            <w:r w:rsidRPr="00773BCD">
              <w:rPr>
                <w:rFonts w:ascii="Times New Roman" w:hAnsi="Times New Roman" w:cs="Times New Roman"/>
                <w:lang w:val="en-GB"/>
              </w:rPr>
              <w:t>33%</w:t>
            </w:r>
          </w:p>
        </w:tc>
      </w:tr>
    </w:tbl>
    <w:p w14:paraId="1D278D3C" w14:textId="19DECBAB" w:rsidR="00107F69" w:rsidRDefault="00107F69" w:rsidP="009126E5">
      <w:pPr>
        <w:jc w:val="both"/>
        <w:rPr>
          <w:rFonts w:ascii="Times New Roman" w:hAnsi="Times New Roman" w:cs="Times New Roman"/>
        </w:rPr>
      </w:pPr>
    </w:p>
    <w:p w14:paraId="13381F30" w14:textId="7316A9AD" w:rsidR="00773BCD" w:rsidRDefault="00773BCD" w:rsidP="004E57CF">
      <w:pPr>
        <w:spacing w:after="0"/>
        <w:jc w:val="both"/>
        <w:rPr>
          <w:rFonts w:ascii="Times New Roman" w:hAnsi="Times New Roman" w:cs="Times New Roman"/>
        </w:rPr>
      </w:pPr>
      <w:r w:rsidRPr="00773BCD">
        <w:rPr>
          <w:rFonts w:ascii="Times New Roman" w:hAnsi="Times New Roman" w:cs="Times New Roman"/>
        </w:rPr>
        <w:t>To get a better understanding of the quantified indicators below the condition of EU-SILC in Germany is as follows:</w:t>
      </w:r>
      <w:r w:rsidR="004E57CF">
        <w:rPr>
          <w:rFonts w:ascii="Times New Roman" w:hAnsi="Times New Roman" w:cs="Times New Roman"/>
        </w:rPr>
        <w:t xml:space="preserve"> </w:t>
      </w:r>
      <w:r w:rsidRPr="00773BCD">
        <w:rPr>
          <w:rFonts w:ascii="Times New Roman" w:hAnsi="Times New Roman" w:cs="Times New Roman"/>
        </w:rPr>
        <w:t xml:space="preserve">EU-SILC in Germany is a self-administered Paper and Pencil (PAP) survey. As it is containing a household-concept, it consists of a household questionnaire as well as an individual questionnaire for respondents over 16 years of age. In total the survey encompasses 157 survey questions. During the assessment we identified 35 questions that are not directly related to any target variable in the guidelines. Therefore we excluded those questions and focused on the </w:t>
      </w:r>
      <w:r w:rsidR="00F441B8">
        <w:rPr>
          <w:rFonts w:ascii="Times New Roman" w:hAnsi="Times New Roman" w:cs="Times New Roman"/>
        </w:rPr>
        <w:t>remaining 112 survey questions</w:t>
      </w:r>
      <w:r w:rsidRPr="00773BCD">
        <w:rPr>
          <w:rFonts w:ascii="Times New Roman" w:hAnsi="Times New Roman" w:cs="Times New Roman"/>
        </w:rPr>
        <w:t>.</w:t>
      </w:r>
    </w:p>
    <w:p w14:paraId="1161FD9B" w14:textId="5873C81D" w:rsidR="00494754" w:rsidRPr="00773BCD" w:rsidRDefault="000C3800" w:rsidP="009126E5">
      <w:pPr>
        <w:spacing w:after="0"/>
        <w:jc w:val="both"/>
        <w:rPr>
          <w:rFonts w:ascii="Times New Roman" w:hAnsi="Times New Roman" w:cs="Times New Roman"/>
        </w:rPr>
      </w:pPr>
      <w:r>
        <w:rPr>
          <w:rFonts w:ascii="Times New Roman" w:hAnsi="Times New Roman" w:cs="Times New Roman"/>
        </w:rPr>
        <w:t>Conclusion EU-</w:t>
      </w:r>
      <w:r w:rsidR="00494754" w:rsidRPr="00773BCD">
        <w:rPr>
          <w:rFonts w:ascii="Times New Roman" w:hAnsi="Times New Roman" w:cs="Times New Roman"/>
        </w:rPr>
        <w:t>SILC Germany:</w:t>
      </w:r>
    </w:p>
    <w:p w14:paraId="774AEFBB" w14:textId="77777777" w:rsidR="00494754" w:rsidRPr="00773BCD" w:rsidRDefault="00494754" w:rsidP="009126E5">
      <w:pPr>
        <w:pStyle w:val="Lijstalinea"/>
        <w:numPr>
          <w:ilvl w:val="0"/>
          <w:numId w:val="16"/>
        </w:numPr>
        <w:jc w:val="both"/>
        <w:rPr>
          <w:rFonts w:ascii="Times New Roman" w:hAnsi="Times New Roman" w:cs="Times New Roman"/>
          <w:lang w:val="en-US"/>
        </w:rPr>
      </w:pPr>
      <w:r w:rsidRPr="00773BCD">
        <w:rPr>
          <w:rFonts w:ascii="Times New Roman" w:hAnsi="Times New Roman" w:cs="Times New Roman"/>
          <w:lang w:val="en-US"/>
        </w:rPr>
        <w:t>In total the assessed German EU-SILC survey covers 112 survey questions with 329 items in total.</w:t>
      </w:r>
    </w:p>
    <w:p w14:paraId="10DBE3A1" w14:textId="6CF2CBEE" w:rsidR="00494754" w:rsidRPr="00773BCD" w:rsidRDefault="00494754" w:rsidP="009126E5">
      <w:pPr>
        <w:pStyle w:val="Lijstalinea"/>
        <w:numPr>
          <w:ilvl w:val="0"/>
          <w:numId w:val="16"/>
        </w:numPr>
        <w:jc w:val="both"/>
        <w:rPr>
          <w:rFonts w:ascii="Times New Roman" w:hAnsi="Times New Roman" w:cs="Times New Roman"/>
          <w:lang w:val="en-US"/>
        </w:rPr>
      </w:pPr>
      <w:r w:rsidRPr="00773BCD">
        <w:rPr>
          <w:rFonts w:ascii="Times New Roman" w:hAnsi="Times New Roman" w:cs="Times New Roman"/>
          <w:lang w:val="en-US"/>
        </w:rPr>
        <w:t>Considering the integrated routing, an average respondent (employed, quite healthy adult with children in a rental apartment) has to deal with about 200 items, leading to an average interview-d</w:t>
      </w:r>
      <w:r w:rsidR="00F441B8">
        <w:rPr>
          <w:rFonts w:ascii="Times New Roman" w:hAnsi="Times New Roman" w:cs="Times New Roman"/>
          <w:lang w:val="en-US"/>
        </w:rPr>
        <w:t>uration of more than 50 minutes</w:t>
      </w:r>
      <w:r w:rsidRPr="00773BCD">
        <w:rPr>
          <w:rFonts w:ascii="Times New Roman" w:hAnsi="Times New Roman" w:cs="Times New Roman"/>
          <w:lang w:val="en-US"/>
        </w:rPr>
        <w:t>.</w:t>
      </w:r>
    </w:p>
    <w:p w14:paraId="5EB8535B" w14:textId="021384FC" w:rsidR="00494754" w:rsidRPr="00773BCD" w:rsidRDefault="00494754" w:rsidP="009126E5">
      <w:pPr>
        <w:pStyle w:val="Lijstalinea"/>
        <w:numPr>
          <w:ilvl w:val="0"/>
          <w:numId w:val="16"/>
        </w:numPr>
        <w:jc w:val="both"/>
        <w:rPr>
          <w:rFonts w:ascii="Times New Roman" w:hAnsi="Times New Roman" w:cs="Times New Roman"/>
          <w:lang w:val="en-US"/>
        </w:rPr>
      </w:pPr>
      <w:r w:rsidRPr="00773BCD">
        <w:rPr>
          <w:rFonts w:ascii="Times New Roman" w:hAnsi="Times New Roman" w:cs="Times New Roman"/>
          <w:lang w:val="en-US"/>
        </w:rPr>
        <w:t xml:space="preserve">The survey is a mix of a personal and a household questionnaire and the latter contains questions on both household level as well as on individual level. That concept needs to be restructured for smartphone use, as the changes between household and individual questions </w:t>
      </w:r>
      <w:r w:rsidR="00F441B8">
        <w:rPr>
          <w:rFonts w:ascii="Times New Roman" w:hAnsi="Times New Roman" w:cs="Times New Roman"/>
          <w:lang w:val="en-US"/>
        </w:rPr>
        <w:t>will become very confusing.</w:t>
      </w:r>
    </w:p>
    <w:p w14:paraId="6062A8EB" w14:textId="754FC0C6" w:rsidR="00494754" w:rsidRPr="00773BCD" w:rsidRDefault="00494754" w:rsidP="009126E5">
      <w:pPr>
        <w:pStyle w:val="Lijstalinea"/>
        <w:numPr>
          <w:ilvl w:val="0"/>
          <w:numId w:val="16"/>
        </w:numPr>
        <w:jc w:val="both"/>
        <w:rPr>
          <w:rFonts w:ascii="Times New Roman" w:hAnsi="Times New Roman" w:cs="Times New Roman"/>
          <w:lang w:val="en-US"/>
        </w:rPr>
      </w:pPr>
      <w:r w:rsidRPr="00773BCD">
        <w:rPr>
          <w:rFonts w:ascii="Times New Roman" w:hAnsi="Times New Roman" w:cs="Times New Roman"/>
          <w:lang w:val="en-US"/>
        </w:rPr>
        <w:t xml:space="preserve">The household questionnaire covers 17 multi-person grids, where the respondent has to reiterate those questions depending on the number of persons in the household. </w:t>
      </w:r>
    </w:p>
    <w:p w14:paraId="43F71790" w14:textId="329C5D23" w:rsidR="00494754" w:rsidRPr="00773BCD" w:rsidRDefault="00494754" w:rsidP="009126E5">
      <w:pPr>
        <w:pStyle w:val="Lijstalinea"/>
        <w:numPr>
          <w:ilvl w:val="0"/>
          <w:numId w:val="16"/>
        </w:numPr>
        <w:jc w:val="both"/>
        <w:rPr>
          <w:rFonts w:ascii="Times New Roman" w:hAnsi="Times New Roman" w:cs="Times New Roman"/>
          <w:lang w:val="en-US"/>
        </w:rPr>
      </w:pPr>
      <w:r w:rsidRPr="00773BCD">
        <w:rPr>
          <w:rFonts w:ascii="Times New Roman" w:hAnsi="Times New Roman" w:cs="Times New Roman"/>
          <w:lang w:val="en-US"/>
        </w:rPr>
        <w:lastRenderedPageBreak/>
        <w:t>Moreover - besides the 17 multi-person grids - a respondent has to deal with 17 regular grid-questions. With an average of 7 items per grid, the amount and design of those grids/ variables have to be revised.</w:t>
      </w:r>
    </w:p>
    <w:p w14:paraId="794FC122" w14:textId="276BBA61" w:rsidR="00494754" w:rsidRPr="00773BCD" w:rsidRDefault="00494754" w:rsidP="009126E5">
      <w:pPr>
        <w:pStyle w:val="Lijstalinea"/>
        <w:numPr>
          <w:ilvl w:val="0"/>
          <w:numId w:val="16"/>
        </w:numPr>
        <w:jc w:val="both"/>
        <w:rPr>
          <w:rFonts w:ascii="Times New Roman" w:hAnsi="Times New Roman" w:cs="Times New Roman"/>
          <w:lang w:val="en-US"/>
        </w:rPr>
      </w:pPr>
      <w:r w:rsidRPr="00773BCD">
        <w:rPr>
          <w:rFonts w:ascii="Times New Roman" w:hAnsi="Times New Roman" w:cs="Times New Roman"/>
          <w:lang w:val="en-US"/>
        </w:rPr>
        <w:t xml:space="preserve">A central characteristic of the EU-SILC survey is the detailed collection of numeric variables in the context of ‘income’, ‘taxes’, ‘social benefits’, ‘credits’ and ‘housing costs’ leading to 87 items that require the consultation of personal information by a respondent. </w:t>
      </w:r>
    </w:p>
    <w:p w14:paraId="03B11CAF" w14:textId="77777777" w:rsidR="00494754" w:rsidRPr="00773BCD" w:rsidRDefault="00494754" w:rsidP="009126E5">
      <w:pPr>
        <w:pStyle w:val="Lijstalinea"/>
        <w:numPr>
          <w:ilvl w:val="0"/>
          <w:numId w:val="16"/>
        </w:numPr>
        <w:jc w:val="both"/>
        <w:rPr>
          <w:rFonts w:ascii="Times New Roman" w:hAnsi="Times New Roman" w:cs="Times New Roman"/>
          <w:lang w:val="en-US"/>
        </w:rPr>
      </w:pPr>
      <w:r w:rsidRPr="00773BCD">
        <w:rPr>
          <w:rFonts w:ascii="Times New Roman" w:hAnsi="Times New Roman" w:cs="Times New Roman"/>
          <w:lang w:val="en-US"/>
        </w:rPr>
        <w:t xml:space="preserve">33 questions contain more than 5 answer categories. In context of small screen sizes, those questions need a careful re-design in order to ensure all necessary information are displayed at once. Furthermore the amount of those questions needs to be reduced.   </w:t>
      </w:r>
    </w:p>
    <w:p w14:paraId="3CA60545" w14:textId="14E31BFB" w:rsidR="00494754" w:rsidRPr="00773BCD" w:rsidRDefault="00494754" w:rsidP="009126E5">
      <w:pPr>
        <w:pStyle w:val="Lijstalinea"/>
        <w:numPr>
          <w:ilvl w:val="0"/>
          <w:numId w:val="16"/>
        </w:numPr>
        <w:jc w:val="both"/>
        <w:rPr>
          <w:rFonts w:ascii="Times New Roman" w:hAnsi="Times New Roman" w:cs="Times New Roman"/>
          <w:lang w:val="en-US"/>
        </w:rPr>
      </w:pPr>
      <w:r w:rsidRPr="00773BCD">
        <w:rPr>
          <w:rFonts w:ascii="Times New Roman" w:hAnsi="Times New Roman" w:cs="Times New Roman"/>
          <w:lang w:val="en-US"/>
        </w:rPr>
        <w:t xml:space="preserve">More than one third of the questions (43) provide instructions. On the technical perspective the implementation of instructions on smartphones with small screens sizes might not be a problem, but in combination with the large amount of questions, this might be burdensome for smartphone users, as each instruction is to be clicked on, as space is limited for direct presentation. </w:t>
      </w:r>
    </w:p>
    <w:p w14:paraId="4824FB89" w14:textId="2434351B" w:rsidR="00494754" w:rsidRPr="00773BCD" w:rsidRDefault="00494754" w:rsidP="009126E5">
      <w:pPr>
        <w:pStyle w:val="Lijstalinea"/>
        <w:numPr>
          <w:ilvl w:val="0"/>
          <w:numId w:val="16"/>
        </w:numPr>
        <w:jc w:val="both"/>
        <w:rPr>
          <w:rFonts w:ascii="Times New Roman" w:hAnsi="Times New Roman" w:cs="Times New Roman"/>
          <w:b/>
          <w:lang w:val="en-US"/>
        </w:rPr>
      </w:pPr>
      <w:r w:rsidRPr="00773BCD">
        <w:rPr>
          <w:rFonts w:ascii="Times New Roman" w:hAnsi="Times New Roman" w:cs="Times New Roman"/>
          <w:lang w:val="en-US"/>
        </w:rPr>
        <w:t>As a con</w:t>
      </w:r>
      <w:r w:rsidR="00F441B8">
        <w:rPr>
          <w:rFonts w:ascii="Times New Roman" w:hAnsi="Times New Roman" w:cs="Times New Roman"/>
          <w:lang w:val="en-US"/>
        </w:rPr>
        <w:t>sequence, the German EU-SILC PAP on s</w:t>
      </w:r>
      <w:r w:rsidRPr="00773BCD">
        <w:rPr>
          <w:rFonts w:ascii="Times New Roman" w:hAnsi="Times New Roman" w:cs="Times New Roman"/>
          <w:lang w:val="en-US"/>
        </w:rPr>
        <w:t>martphones is problematic on a</w:t>
      </w:r>
      <w:r w:rsidR="00F441B8">
        <w:rPr>
          <w:rFonts w:ascii="Times New Roman" w:hAnsi="Times New Roman" w:cs="Times New Roman"/>
          <w:lang w:val="en-US"/>
        </w:rPr>
        <w:t>ll three dimensions</w:t>
      </w:r>
      <w:r w:rsidRPr="00773BCD">
        <w:rPr>
          <w:rFonts w:ascii="Times New Roman" w:hAnsi="Times New Roman" w:cs="Times New Roman"/>
          <w:lang w:val="en-US"/>
        </w:rPr>
        <w:t xml:space="preserve">. </w:t>
      </w:r>
    </w:p>
    <w:p w14:paraId="4DD29DF2" w14:textId="77777777" w:rsidR="008341EC" w:rsidRPr="00773BCD" w:rsidRDefault="008341EC" w:rsidP="009126E5">
      <w:pPr>
        <w:spacing w:after="0"/>
        <w:jc w:val="both"/>
        <w:rPr>
          <w:rFonts w:ascii="Times New Roman" w:hAnsi="Times New Roman" w:cs="Times New Roman"/>
          <w:lang w:val="en-US"/>
        </w:rPr>
      </w:pPr>
      <w:r w:rsidRPr="00773BCD">
        <w:rPr>
          <w:rFonts w:ascii="Times New Roman" w:hAnsi="Times New Roman" w:cs="Times New Roman"/>
          <w:lang w:val="en-US"/>
        </w:rPr>
        <w:t xml:space="preserve">Conclusion </w:t>
      </w:r>
      <w:r w:rsidR="008C5FE1" w:rsidRPr="00773BCD">
        <w:rPr>
          <w:rFonts w:ascii="Times New Roman" w:hAnsi="Times New Roman" w:cs="Times New Roman"/>
          <w:lang w:val="en-US"/>
        </w:rPr>
        <w:t xml:space="preserve">based on </w:t>
      </w:r>
      <w:r w:rsidRPr="00773BCD">
        <w:rPr>
          <w:rFonts w:ascii="Times New Roman" w:hAnsi="Times New Roman" w:cs="Times New Roman"/>
          <w:lang w:val="en-US"/>
        </w:rPr>
        <w:t>EU-SILC guidelines</w:t>
      </w:r>
      <w:r w:rsidRPr="00773BCD">
        <w:rPr>
          <w:rStyle w:val="Voetnootmarkering"/>
          <w:rFonts w:ascii="Times New Roman" w:hAnsi="Times New Roman" w:cs="Times New Roman"/>
          <w:lang w:val="en-US"/>
        </w:rPr>
        <w:footnoteReference w:id="6"/>
      </w:r>
      <w:r w:rsidRPr="00773BCD">
        <w:rPr>
          <w:rFonts w:ascii="Times New Roman" w:hAnsi="Times New Roman" w:cs="Times New Roman"/>
          <w:lang w:val="en-US"/>
        </w:rPr>
        <w:t>:</w:t>
      </w:r>
    </w:p>
    <w:p w14:paraId="24022B53" w14:textId="77777777" w:rsidR="008341EC" w:rsidRPr="00773BCD" w:rsidRDefault="008341EC" w:rsidP="009126E5">
      <w:pPr>
        <w:pStyle w:val="Lijstalinea"/>
        <w:numPr>
          <w:ilvl w:val="0"/>
          <w:numId w:val="22"/>
        </w:numPr>
        <w:jc w:val="both"/>
        <w:rPr>
          <w:rFonts w:ascii="Times New Roman" w:hAnsi="Times New Roman" w:cs="Times New Roman"/>
          <w:lang w:val="en-US"/>
        </w:rPr>
      </w:pPr>
      <w:r w:rsidRPr="00773BCD">
        <w:rPr>
          <w:rFonts w:ascii="Times New Roman" w:hAnsi="Times New Roman" w:cs="Times New Roman"/>
          <w:lang w:val="en-US"/>
        </w:rPr>
        <w:t xml:space="preserve">There are 198 </w:t>
      </w:r>
      <w:r w:rsidR="008C5FE1" w:rsidRPr="00773BCD">
        <w:rPr>
          <w:rFonts w:ascii="Times New Roman" w:hAnsi="Times New Roman" w:cs="Times New Roman"/>
          <w:lang w:val="en-US"/>
        </w:rPr>
        <w:t xml:space="preserve">defined </w:t>
      </w:r>
      <w:r w:rsidR="00494754" w:rsidRPr="00773BCD">
        <w:rPr>
          <w:rFonts w:ascii="Times New Roman" w:hAnsi="Times New Roman" w:cs="Times New Roman"/>
          <w:lang w:val="en-US"/>
        </w:rPr>
        <w:t>target variables</w:t>
      </w:r>
      <w:r w:rsidR="008918A2" w:rsidRPr="00773BCD">
        <w:rPr>
          <w:rFonts w:ascii="Times New Roman" w:hAnsi="Times New Roman" w:cs="Times New Roman"/>
          <w:lang w:val="en-US"/>
        </w:rPr>
        <w:t xml:space="preserve"> to be provided by each country. </w:t>
      </w:r>
      <w:r w:rsidRPr="00773BCD">
        <w:rPr>
          <w:rFonts w:ascii="Times New Roman" w:hAnsi="Times New Roman" w:cs="Times New Roman"/>
          <w:lang w:val="en-US"/>
        </w:rPr>
        <w:t>If th</w:t>
      </w:r>
      <w:r w:rsidR="00494754" w:rsidRPr="00773BCD">
        <w:rPr>
          <w:rFonts w:ascii="Times New Roman" w:hAnsi="Times New Roman" w:cs="Times New Roman"/>
          <w:lang w:val="en-US"/>
        </w:rPr>
        <w:t>is</w:t>
      </w:r>
      <w:r w:rsidRPr="00773BCD">
        <w:rPr>
          <w:rFonts w:ascii="Times New Roman" w:hAnsi="Times New Roman" w:cs="Times New Roman"/>
          <w:lang w:val="en-US"/>
        </w:rPr>
        <w:t xml:space="preserve"> </w:t>
      </w:r>
      <w:r w:rsidR="008918A2" w:rsidRPr="00773BCD">
        <w:rPr>
          <w:rFonts w:ascii="Times New Roman" w:hAnsi="Times New Roman" w:cs="Times New Roman"/>
          <w:lang w:val="en-US"/>
        </w:rPr>
        <w:t xml:space="preserve">data </w:t>
      </w:r>
      <w:r w:rsidR="00494754" w:rsidRPr="00773BCD">
        <w:rPr>
          <w:rFonts w:ascii="Times New Roman" w:hAnsi="Times New Roman" w:cs="Times New Roman"/>
          <w:lang w:val="en-US"/>
        </w:rPr>
        <w:t xml:space="preserve">is </w:t>
      </w:r>
      <w:r w:rsidR="008B718E" w:rsidRPr="00773BCD">
        <w:rPr>
          <w:rFonts w:ascii="Times New Roman" w:hAnsi="Times New Roman" w:cs="Times New Roman"/>
          <w:lang w:val="en-US"/>
        </w:rPr>
        <w:t xml:space="preserve">delivered </w:t>
      </w:r>
      <w:r w:rsidR="008918A2" w:rsidRPr="00773BCD">
        <w:rPr>
          <w:rFonts w:ascii="Times New Roman" w:hAnsi="Times New Roman" w:cs="Times New Roman"/>
          <w:lang w:val="en-US"/>
        </w:rPr>
        <w:t xml:space="preserve">by primary data collection, the respondent </w:t>
      </w:r>
      <w:r w:rsidRPr="00773BCD">
        <w:rPr>
          <w:rFonts w:ascii="Times New Roman" w:hAnsi="Times New Roman" w:cs="Times New Roman"/>
          <w:lang w:val="en-US"/>
        </w:rPr>
        <w:t xml:space="preserve">will be burdened. Especially when responding via mobile devices the amount of target variables is extensive. </w:t>
      </w:r>
    </w:p>
    <w:p w14:paraId="0244E3E6" w14:textId="77777777" w:rsidR="008341EC" w:rsidRPr="00773BCD" w:rsidRDefault="008341EC" w:rsidP="009126E5">
      <w:pPr>
        <w:pStyle w:val="Lijstalinea"/>
        <w:numPr>
          <w:ilvl w:val="0"/>
          <w:numId w:val="22"/>
        </w:numPr>
        <w:jc w:val="both"/>
        <w:rPr>
          <w:rFonts w:ascii="Times New Roman" w:hAnsi="Times New Roman" w:cs="Times New Roman"/>
          <w:lang w:val="en-US"/>
        </w:rPr>
      </w:pPr>
      <w:r w:rsidRPr="00773BCD">
        <w:rPr>
          <w:rFonts w:ascii="Times New Roman" w:hAnsi="Times New Roman" w:cs="Times New Roman"/>
          <w:lang w:val="en-US"/>
        </w:rPr>
        <w:t>Due to the possibility of using register-data, the need for primary data collection can be reduced. In case of Italy and the Netherlands it seems that the use of register-data reduces the average interview-duration to less than 20 minutes, which would be feasible for a self-administrated survey on mobile devices, while the average interview-duration in case of Germany and Poland (more than 45 minutes) is burdensome.</w:t>
      </w:r>
    </w:p>
    <w:p w14:paraId="27E7B2BE" w14:textId="77777777" w:rsidR="008341EC" w:rsidRPr="00773BCD" w:rsidRDefault="008341EC" w:rsidP="009126E5">
      <w:pPr>
        <w:pStyle w:val="Lijstalinea"/>
        <w:numPr>
          <w:ilvl w:val="0"/>
          <w:numId w:val="22"/>
        </w:numPr>
        <w:jc w:val="both"/>
        <w:rPr>
          <w:rFonts w:ascii="Times New Roman" w:hAnsi="Times New Roman" w:cs="Times New Roman"/>
          <w:lang w:val="en-US"/>
        </w:rPr>
      </w:pPr>
      <w:r w:rsidRPr="00773BCD">
        <w:rPr>
          <w:rFonts w:ascii="Times New Roman" w:hAnsi="Times New Roman" w:cs="Times New Roman"/>
          <w:lang w:val="en-US"/>
        </w:rPr>
        <w:t>About 30 target variables contain detailed items that require consultation of personal documentation. If those need to be answered by the respondent – as in case of e.g. Germany and Poland –</w:t>
      </w:r>
      <w:r w:rsidR="008B718E" w:rsidRPr="00773BCD">
        <w:rPr>
          <w:rFonts w:ascii="Times New Roman" w:hAnsi="Times New Roman" w:cs="Times New Roman"/>
          <w:lang w:val="en-US"/>
        </w:rPr>
        <w:t xml:space="preserve"> this cannot be executed “mobile” while travelling and need later completion. So, easy open and close functions continue later is recommended and make th</w:t>
      </w:r>
      <w:r w:rsidR="00494754" w:rsidRPr="00773BCD">
        <w:rPr>
          <w:rFonts w:ascii="Times New Roman" w:hAnsi="Times New Roman" w:cs="Times New Roman"/>
          <w:lang w:val="en-US"/>
        </w:rPr>
        <w:t xml:space="preserve">e questionnaire functionalities </w:t>
      </w:r>
      <w:r w:rsidR="008B718E" w:rsidRPr="00773BCD">
        <w:rPr>
          <w:rFonts w:ascii="Times New Roman" w:hAnsi="Times New Roman" w:cs="Times New Roman"/>
          <w:lang w:val="en-US"/>
        </w:rPr>
        <w:t>demanding but feasible.</w:t>
      </w:r>
      <w:r w:rsidRPr="00773BCD">
        <w:rPr>
          <w:rFonts w:ascii="Times New Roman" w:hAnsi="Times New Roman" w:cs="Times New Roman"/>
          <w:lang w:val="en-US"/>
        </w:rPr>
        <w:t xml:space="preserve"> If – as in case of e.g. Austria and Italy – the use of register-data provides all those complex variables without bothering the respondent, there won’t be any problem for smartphone respondents at all.</w:t>
      </w:r>
    </w:p>
    <w:p w14:paraId="7EC0E1BD" w14:textId="77777777" w:rsidR="00494754" w:rsidRPr="00773BCD" w:rsidRDefault="008B718E" w:rsidP="009126E5">
      <w:pPr>
        <w:spacing w:after="0"/>
        <w:jc w:val="both"/>
        <w:rPr>
          <w:rFonts w:ascii="Times New Roman" w:hAnsi="Times New Roman" w:cs="Times New Roman"/>
          <w:lang w:val="en-US"/>
        </w:rPr>
      </w:pPr>
      <w:r w:rsidRPr="00773BCD">
        <w:rPr>
          <w:rFonts w:ascii="Times New Roman" w:hAnsi="Times New Roman" w:cs="Times New Roman"/>
          <w:lang w:val="en-US"/>
        </w:rPr>
        <w:t>Consequently, t</w:t>
      </w:r>
      <w:r w:rsidR="008341EC" w:rsidRPr="00773BCD">
        <w:rPr>
          <w:rFonts w:ascii="Times New Roman" w:hAnsi="Times New Roman" w:cs="Times New Roman"/>
          <w:lang w:val="en-US"/>
        </w:rPr>
        <w:t xml:space="preserve">he assessment of the EU-SILC target variables is ambivalent and cannot be observed without looking at the design of the country-specific EU-SILC surveys. </w:t>
      </w:r>
      <w:r w:rsidRPr="00773BCD">
        <w:rPr>
          <w:rFonts w:ascii="Times New Roman" w:hAnsi="Times New Roman" w:cs="Times New Roman"/>
          <w:lang w:val="en-US"/>
        </w:rPr>
        <w:t xml:space="preserve">Basically, </w:t>
      </w:r>
      <w:r w:rsidR="00494754" w:rsidRPr="00773BCD">
        <w:rPr>
          <w:rFonts w:ascii="Times New Roman" w:hAnsi="Times New Roman" w:cs="Times New Roman"/>
          <w:lang w:val="en-US"/>
        </w:rPr>
        <w:t>t</w:t>
      </w:r>
      <w:r w:rsidR="008341EC" w:rsidRPr="00773BCD">
        <w:rPr>
          <w:rFonts w:ascii="Times New Roman" w:hAnsi="Times New Roman" w:cs="Times New Roman"/>
          <w:lang w:val="en-US"/>
        </w:rPr>
        <w:t xml:space="preserve">he target variables </w:t>
      </w:r>
      <w:r w:rsidRPr="00773BCD">
        <w:rPr>
          <w:rFonts w:ascii="Times New Roman" w:hAnsi="Times New Roman" w:cs="Times New Roman"/>
          <w:lang w:val="en-US"/>
        </w:rPr>
        <w:t>surveyed only by</w:t>
      </w:r>
      <w:r w:rsidR="008341EC" w:rsidRPr="00773BCD">
        <w:rPr>
          <w:rFonts w:ascii="Times New Roman" w:hAnsi="Times New Roman" w:cs="Times New Roman"/>
          <w:lang w:val="en-US"/>
        </w:rPr>
        <w:t xml:space="preserve"> mobile devices</w:t>
      </w:r>
      <w:r w:rsidRPr="00773BCD">
        <w:rPr>
          <w:rFonts w:ascii="Times New Roman" w:hAnsi="Times New Roman" w:cs="Times New Roman"/>
          <w:lang w:val="en-US"/>
        </w:rPr>
        <w:t xml:space="preserve"> are not recommended due to amount and structure</w:t>
      </w:r>
      <w:r w:rsidR="008341EC" w:rsidRPr="00773BCD">
        <w:rPr>
          <w:rFonts w:ascii="Times New Roman" w:hAnsi="Times New Roman" w:cs="Times New Roman"/>
          <w:lang w:val="en-US"/>
        </w:rPr>
        <w:t xml:space="preserve">. </w:t>
      </w:r>
      <w:r w:rsidR="00494754" w:rsidRPr="00773BCD">
        <w:rPr>
          <w:rFonts w:ascii="Times New Roman" w:hAnsi="Times New Roman" w:cs="Times New Roman"/>
          <w:lang w:val="en-US"/>
        </w:rPr>
        <w:t>Thus, register-data is</w:t>
      </w:r>
      <w:r w:rsidRPr="00773BCD">
        <w:rPr>
          <w:rFonts w:ascii="Times New Roman" w:hAnsi="Times New Roman" w:cs="Times New Roman"/>
          <w:lang w:val="en-US"/>
        </w:rPr>
        <w:t xml:space="preserve"> extremely helpful, but not feasible in several countries. </w:t>
      </w:r>
      <w:r w:rsidR="00494754" w:rsidRPr="00773BCD">
        <w:rPr>
          <w:rFonts w:ascii="Times New Roman" w:hAnsi="Times New Roman" w:cs="Times New Roman"/>
          <w:lang w:val="en-US"/>
        </w:rPr>
        <w:t>These a</w:t>
      </w:r>
      <w:r w:rsidRPr="00773BCD">
        <w:rPr>
          <w:rFonts w:ascii="Times New Roman" w:hAnsi="Times New Roman" w:cs="Times New Roman"/>
          <w:lang w:val="en-US"/>
        </w:rPr>
        <w:t>s</w:t>
      </w:r>
      <w:r w:rsidR="00494754" w:rsidRPr="00773BCD">
        <w:rPr>
          <w:rFonts w:ascii="Times New Roman" w:hAnsi="Times New Roman" w:cs="Times New Roman"/>
          <w:lang w:val="en-US"/>
        </w:rPr>
        <w:t>p</w:t>
      </w:r>
      <w:r w:rsidRPr="00773BCD">
        <w:rPr>
          <w:rFonts w:ascii="Times New Roman" w:hAnsi="Times New Roman" w:cs="Times New Roman"/>
          <w:lang w:val="en-US"/>
        </w:rPr>
        <w:t>ects do ad</w:t>
      </w:r>
      <w:r w:rsidR="00494754" w:rsidRPr="00773BCD">
        <w:rPr>
          <w:rFonts w:ascii="Times New Roman" w:hAnsi="Times New Roman" w:cs="Times New Roman"/>
          <w:lang w:val="en-US"/>
        </w:rPr>
        <w:t>voc</w:t>
      </w:r>
      <w:r w:rsidRPr="00773BCD">
        <w:rPr>
          <w:rFonts w:ascii="Times New Roman" w:hAnsi="Times New Roman" w:cs="Times New Roman"/>
          <w:lang w:val="en-US"/>
        </w:rPr>
        <w:t xml:space="preserve">ate </w:t>
      </w:r>
      <w:r w:rsidR="00A300F9" w:rsidRPr="00773BCD">
        <w:rPr>
          <w:rFonts w:ascii="Times New Roman" w:hAnsi="Times New Roman" w:cs="Times New Roman"/>
          <w:lang w:val="en-US"/>
        </w:rPr>
        <w:t xml:space="preserve">for </w:t>
      </w:r>
      <w:r w:rsidRPr="00773BCD">
        <w:rPr>
          <w:rFonts w:ascii="Times New Roman" w:hAnsi="Times New Roman" w:cs="Times New Roman"/>
          <w:lang w:val="en-US"/>
        </w:rPr>
        <w:t xml:space="preserve">a </w:t>
      </w:r>
      <w:r w:rsidR="00A300F9" w:rsidRPr="00773BCD">
        <w:rPr>
          <w:rFonts w:ascii="Times New Roman" w:hAnsi="Times New Roman" w:cs="Times New Roman"/>
          <w:lang w:val="en-US"/>
        </w:rPr>
        <w:t xml:space="preserve">fundamental </w:t>
      </w:r>
      <w:r w:rsidRPr="00773BCD">
        <w:rPr>
          <w:rFonts w:ascii="Times New Roman" w:hAnsi="Times New Roman" w:cs="Times New Roman"/>
          <w:lang w:val="en-US"/>
        </w:rPr>
        <w:t>redesign of the entire survey</w:t>
      </w:r>
      <w:r w:rsidR="00A300F9" w:rsidRPr="00773BCD">
        <w:rPr>
          <w:rFonts w:ascii="Times New Roman" w:hAnsi="Times New Roman" w:cs="Times New Roman"/>
          <w:lang w:val="en-US"/>
        </w:rPr>
        <w:t>, rather than adapting on and on</w:t>
      </w:r>
    </w:p>
    <w:p w14:paraId="48A101C7" w14:textId="77777777" w:rsidR="00AB791C" w:rsidRPr="00494754" w:rsidRDefault="00A1414E" w:rsidP="009126E5">
      <w:pPr>
        <w:spacing w:after="0"/>
        <w:jc w:val="both"/>
        <w:rPr>
          <w:rFonts w:ascii="Times New Roman" w:hAnsi="Times New Roman" w:cs="Times New Roman"/>
          <w:lang w:val="en-US"/>
        </w:rPr>
      </w:pPr>
      <w:r w:rsidRPr="00494754">
        <w:rPr>
          <w:rFonts w:ascii="Times New Roman" w:hAnsi="Times New Roman" w:cs="Times New Roman"/>
          <w:color w:val="FFC000"/>
          <w:lang w:val="en-US"/>
        </w:rPr>
        <w:t xml:space="preserve"> </w:t>
      </w:r>
    </w:p>
    <w:p w14:paraId="63CDFB58" w14:textId="77777777" w:rsidR="00454361" w:rsidRDefault="00454361" w:rsidP="009126E5">
      <w:pPr>
        <w:spacing w:after="0"/>
        <w:jc w:val="both"/>
        <w:rPr>
          <w:rFonts w:ascii="Times New Roman" w:hAnsi="Times New Roman" w:cs="Times New Roman"/>
          <w:lang w:val="en-US"/>
        </w:rPr>
      </w:pPr>
      <w:r>
        <w:rPr>
          <w:rFonts w:ascii="Times New Roman" w:hAnsi="Times New Roman" w:cs="Times New Roman"/>
          <w:lang w:val="en-US"/>
        </w:rPr>
        <w:t>Conclusions Netherlands:</w:t>
      </w:r>
    </w:p>
    <w:p w14:paraId="64A235B9" w14:textId="77777777" w:rsidR="001F2560" w:rsidRDefault="001F2560" w:rsidP="009126E5">
      <w:pPr>
        <w:pStyle w:val="Lijstalinea"/>
        <w:numPr>
          <w:ilvl w:val="0"/>
          <w:numId w:val="19"/>
        </w:numPr>
        <w:jc w:val="both"/>
        <w:rPr>
          <w:rFonts w:ascii="Times New Roman" w:hAnsi="Times New Roman" w:cs="Times New Roman"/>
        </w:rPr>
      </w:pPr>
      <w:r>
        <w:rPr>
          <w:rFonts w:ascii="Times New Roman" w:hAnsi="Times New Roman" w:cs="Times New Roman"/>
        </w:rPr>
        <w:t>Many survey items demand for screen size in terms of question length, introductions and instructions.</w:t>
      </w:r>
    </w:p>
    <w:p w14:paraId="703046D1" w14:textId="5B059812" w:rsidR="00454361" w:rsidRDefault="001F2560" w:rsidP="009126E5">
      <w:pPr>
        <w:pStyle w:val="Lijstalinea"/>
        <w:numPr>
          <w:ilvl w:val="0"/>
          <w:numId w:val="19"/>
        </w:numPr>
        <w:jc w:val="both"/>
        <w:rPr>
          <w:rFonts w:ascii="Times New Roman" w:hAnsi="Times New Roman" w:cs="Times New Roman"/>
        </w:rPr>
      </w:pPr>
      <w:r>
        <w:rPr>
          <w:rFonts w:ascii="Times New Roman" w:hAnsi="Times New Roman" w:cs="Times New Roman"/>
        </w:rPr>
        <w:t>Remarkable is the large number of open questions related to survey items with many answer categories. No use is made of long classification lists or databases, but this feature will be burdensome on a smartphone.</w:t>
      </w:r>
    </w:p>
    <w:p w14:paraId="00A7D012" w14:textId="3382F2B3" w:rsidR="001F2560" w:rsidRDefault="001F2560" w:rsidP="009126E5">
      <w:pPr>
        <w:pStyle w:val="Lijstalinea"/>
        <w:numPr>
          <w:ilvl w:val="0"/>
          <w:numId w:val="19"/>
        </w:numPr>
        <w:jc w:val="both"/>
        <w:rPr>
          <w:rFonts w:ascii="Times New Roman" w:hAnsi="Times New Roman" w:cs="Times New Roman"/>
        </w:rPr>
      </w:pPr>
      <w:r>
        <w:rPr>
          <w:rFonts w:ascii="Times New Roman" w:hAnsi="Times New Roman" w:cs="Times New Roman"/>
        </w:rPr>
        <w:t>A large number of items require consultation of personal files or are cognitively demanding. Here and there, we anticipate that a respondent will have to check with household members. The survey is not fit for completion anywhere and anytime.</w:t>
      </w:r>
    </w:p>
    <w:p w14:paraId="41A58A47" w14:textId="57D239B4" w:rsidR="001F2560" w:rsidRDefault="00862C5A" w:rsidP="009126E5">
      <w:pPr>
        <w:pStyle w:val="Lijstalinea"/>
        <w:numPr>
          <w:ilvl w:val="0"/>
          <w:numId w:val="19"/>
        </w:numPr>
        <w:jc w:val="both"/>
        <w:rPr>
          <w:rFonts w:ascii="Times New Roman" w:hAnsi="Times New Roman" w:cs="Times New Roman"/>
        </w:rPr>
      </w:pPr>
      <w:r>
        <w:rPr>
          <w:rFonts w:ascii="Times New Roman" w:hAnsi="Times New Roman" w:cs="Times New Roman"/>
        </w:rPr>
        <w:t>The online response rate has an average value, indicating that the survey is neither considered very interesting or very burdensome.</w:t>
      </w:r>
    </w:p>
    <w:p w14:paraId="36FC9531" w14:textId="55CAF3FC" w:rsidR="00862C5A" w:rsidRPr="001F2560" w:rsidRDefault="00862C5A" w:rsidP="009126E5">
      <w:pPr>
        <w:pStyle w:val="Lijstalinea"/>
        <w:numPr>
          <w:ilvl w:val="0"/>
          <w:numId w:val="19"/>
        </w:numPr>
        <w:jc w:val="both"/>
        <w:rPr>
          <w:rFonts w:ascii="Times New Roman" w:hAnsi="Times New Roman" w:cs="Times New Roman"/>
        </w:rPr>
      </w:pPr>
      <w:r>
        <w:rPr>
          <w:rFonts w:ascii="Times New Roman" w:hAnsi="Times New Roman" w:cs="Times New Roman"/>
        </w:rPr>
        <w:lastRenderedPageBreak/>
        <w:t>A disclaimer is needed that at Statistics Netherlands quite a few survey items are completed using administrative data from tax income data.</w:t>
      </w:r>
    </w:p>
    <w:p w14:paraId="00825409" w14:textId="5A300486" w:rsidR="00107F69" w:rsidRPr="00000176" w:rsidRDefault="009126E5" w:rsidP="009126E5">
      <w:pPr>
        <w:jc w:val="both"/>
        <w:rPr>
          <w:rFonts w:ascii="Times New Roman" w:hAnsi="Times New Roman" w:cs="Times New Roman"/>
          <w:i/>
        </w:rPr>
      </w:pPr>
      <w:r>
        <w:rPr>
          <w:rFonts w:ascii="Times New Roman" w:hAnsi="Times New Roman" w:cs="Times New Roman"/>
          <w:i/>
        </w:rPr>
        <w:t xml:space="preserve">6.3 </w:t>
      </w:r>
      <w:r w:rsidR="00107F69" w:rsidRPr="00000176">
        <w:rPr>
          <w:rFonts w:ascii="Times New Roman" w:hAnsi="Times New Roman" w:cs="Times New Roman"/>
          <w:i/>
        </w:rPr>
        <w:t>ICT</w:t>
      </w:r>
      <w:r w:rsidR="00000176" w:rsidRPr="00000176">
        <w:rPr>
          <w:rFonts w:ascii="Times New Roman" w:hAnsi="Times New Roman" w:cs="Times New Roman"/>
          <w:i/>
        </w:rPr>
        <w:t xml:space="preserve"> Survey</w:t>
      </w:r>
    </w:p>
    <w:p w14:paraId="22DE856F" w14:textId="29BDB95B" w:rsidR="00000176" w:rsidRDefault="00AD0759" w:rsidP="009126E5">
      <w:pPr>
        <w:jc w:val="both"/>
        <w:rPr>
          <w:rFonts w:ascii="Times New Roman" w:hAnsi="Times New Roman" w:cs="Times New Roman"/>
        </w:rPr>
      </w:pPr>
      <w:r>
        <w:rPr>
          <w:rFonts w:ascii="Times New Roman" w:hAnsi="Times New Roman" w:cs="Times New Roman"/>
        </w:rPr>
        <w:t>The ICT is assessed by CBS and DESTATIS. CBS evaluated both the model questionnaire and the Dutch ICT. DESTATIS looked at the German ICT. At CBS, the ICT is a mix of web and CATI. At DESTATIS, the ICT is a paper questionnaire with a small part of the questions referring to the household as a whole.</w:t>
      </w:r>
    </w:p>
    <w:p w14:paraId="4F27957C" w14:textId="77777777" w:rsidR="00424FE6" w:rsidRPr="0006432F" w:rsidRDefault="00424FE6" w:rsidP="009126E5">
      <w:pPr>
        <w:spacing w:after="0"/>
        <w:jc w:val="both"/>
        <w:rPr>
          <w:rFonts w:ascii="Times New Roman" w:hAnsi="Times New Roman" w:cs="Times New Roman"/>
          <w:lang w:val="fr-FR"/>
        </w:rPr>
      </w:pPr>
      <w:r w:rsidRPr="0006432F">
        <w:rPr>
          <w:rFonts w:ascii="Times New Roman" w:hAnsi="Times New Roman" w:cs="Times New Roman"/>
          <w:lang w:val="fr-FR"/>
        </w:rPr>
        <w:t>Conclusions CBS for model questionnaire:</w:t>
      </w:r>
    </w:p>
    <w:p w14:paraId="3C9E96EE" w14:textId="77777777" w:rsidR="00424FE6" w:rsidRDefault="00424FE6" w:rsidP="009126E5">
      <w:pPr>
        <w:pStyle w:val="Lijstalinea"/>
        <w:numPr>
          <w:ilvl w:val="0"/>
          <w:numId w:val="16"/>
        </w:numPr>
        <w:jc w:val="both"/>
        <w:rPr>
          <w:rFonts w:ascii="Times New Roman" w:hAnsi="Times New Roman" w:cs="Times New Roman"/>
          <w:lang w:val="en-US"/>
        </w:rPr>
      </w:pPr>
      <w:r>
        <w:rPr>
          <w:rFonts w:ascii="Times New Roman" w:hAnsi="Times New Roman" w:cs="Times New Roman"/>
          <w:lang w:val="en-US"/>
        </w:rPr>
        <w:t>The ICT is a relatively short survey.</w:t>
      </w:r>
    </w:p>
    <w:p w14:paraId="2B10FCFB" w14:textId="77777777" w:rsidR="00424FE6" w:rsidRDefault="00424FE6" w:rsidP="009126E5">
      <w:pPr>
        <w:pStyle w:val="Lijstalinea"/>
        <w:numPr>
          <w:ilvl w:val="0"/>
          <w:numId w:val="16"/>
        </w:numPr>
        <w:jc w:val="both"/>
        <w:rPr>
          <w:rFonts w:ascii="Times New Roman" w:hAnsi="Times New Roman" w:cs="Times New Roman"/>
          <w:lang w:val="en-US"/>
        </w:rPr>
      </w:pPr>
      <w:r>
        <w:rPr>
          <w:rFonts w:ascii="Times New Roman" w:hAnsi="Times New Roman" w:cs="Times New Roman"/>
          <w:lang w:val="en-US"/>
        </w:rPr>
        <w:t>Question texts are long for many questions, due to the complexity of the topic. There also some questions with long answer texts.</w:t>
      </w:r>
    </w:p>
    <w:p w14:paraId="1D21BEE7" w14:textId="77777777" w:rsidR="000C3800" w:rsidRPr="007A0B3F" w:rsidRDefault="000C3800" w:rsidP="000C3800">
      <w:pPr>
        <w:spacing w:after="0"/>
        <w:jc w:val="both"/>
        <w:rPr>
          <w:rFonts w:ascii="Times New Roman" w:hAnsi="Times New Roman" w:cs="Times New Roman"/>
        </w:rPr>
      </w:pPr>
      <w:r>
        <w:rPr>
          <w:rFonts w:ascii="Times New Roman" w:hAnsi="Times New Roman" w:cs="Times New Roman"/>
        </w:rPr>
        <w:t>Conclusions DESTATIS:</w:t>
      </w:r>
    </w:p>
    <w:p w14:paraId="32A5634F" w14:textId="77777777" w:rsidR="000C3800" w:rsidRPr="007A0B3F" w:rsidRDefault="000C3800" w:rsidP="000C3800">
      <w:pPr>
        <w:pStyle w:val="Lijstalinea"/>
        <w:numPr>
          <w:ilvl w:val="0"/>
          <w:numId w:val="16"/>
        </w:numPr>
        <w:jc w:val="both"/>
        <w:rPr>
          <w:rFonts w:ascii="Times New Roman" w:hAnsi="Times New Roman" w:cs="Times New Roman"/>
          <w:lang w:val="en-US"/>
        </w:rPr>
      </w:pPr>
      <w:r w:rsidRPr="007A0B3F">
        <w:rPr>
          <w:rFonts w:ascii="Times New Roman" w:hAnsi="Times New Roman" w:cs="Times New Roman"/>
          <w:lang w:val="en-US"/>
        </w:rPr>
        <w:t>ICT is a household survey, but using a household a</w:t>
      </w:r>
      <w:r>
        <w:rPr>
          <w:rFonts w:ascii="Times New Roman" w:hAnsi="Times New Roman" w:cs="Times New Roman"/>
          <w:lang w:val="en-US"/>
        </w:rPr>
        <w:t>nd an individual questionnaire.</w:t>
      </w:r>
    </w:p>
    <w:p w14:paraId="0DDF9ACE" w14:textId="77777777" w:rsidR="000C3800" w:rsidRPr="007A0B3F" w:rsidRDefault="000C3800" w:rsidP="000C3800">
      <w:pPr>
        <w:pStyle w:val="Lijstalinea"/>
        <w:numPr>
          <w:ilvl w:val="0"/>
          <w:numId w:val="16"/>
        </w:numPr>
        <w:jc w:val="both"/>
        <w:rPr>
          <w:rFonts w:ascii="Times New Roman" w:hAnsi="Times New Roman" w:cs="Times New Roman"/>
          <w:lang w:val="en-US"/>
        </w:rPr>
      </w:pPr>
      <w:r w:rsidRPr="007A0B3F">
        <w:rPr>
          <w:rFonts w:ascii="Times New Roman" w:hAnsi="Times New Roman" w:cs="Times New Roman"/>
          <w:lang w:val="en-US"/>
        </w:rPr>
        <w:t>Generally, we suffer from long, detailed answering categories, besides of lon</w:t>
      </w:r>
      <w:r>
        <w:rPr>
          <w:rFonts w:ascii="Times New Roman" w:hAnsi="Times New Roman" w:cs="Times New Roman"/>
          <w:lang w:val="en-US"/>
        </w:rPr>
        <w:t>g lists of answering categories.</w:t>
      </w:r>
    </w:p>
    <w:p w14:paraId="564280CA" w14:textId="77777777" w:rsidR="000C3800" w:rsidRPr="007A0B3F" w:rsidRDefault="000C3800" w:rsidP="000C3800">
      <w:pPr>
        <w:pStyle w:val="Lijstalinea"/>
        <w:numPr>
          <w:ilvl w:val="0"/>
          <w:numId w:val="16"/>
        </w:numPr>
        <w:jc w:val="both"/>
        <w:rPr>
          <w:rFonts w:ascii="Times New Roman" w:hAnsi="Times New Roman" w:cs="Times New Roman"/>
          <w:lang w:val="en-US"/>
        </w:rPr>
      </w:pPr>
      <w:r w:rsidRPr="007A0B3F">
        <w:rPr>
          <w:rFonts w:ascii="Times New Roman" w:hAnsi="Times New Roman" w:cs="Times New Roman"/>
          <w:lang w:val="en-US"/>
        </w:rPr>
        <w:t>Instruc</w:t>
      </w:r>
      <w:r>
        <w:rPr>
          <w:rFonts w:ascii="Times New Roman" w:hAnsi="Times New Roman" w:cs="Times New Roman"/>
          <w:lang w:val="en-US"/>
        </w:rPr>
        <w:t>tions are somewhat long, but could</w:t>
      </w:r>
      <w:r w:rsidRPr="007A0B3F">
        <w:rPr>
          <w:rFonts w:ascii="Times New Roman" w:hAnsi="Times New Roman" w:cs="Times New Roman"/>
          <w:lang w:val="en-US"/>
        </w:rPr>
        <w:t xml:space="preserve"> be </w:t>
      </w:r>
      <w:r>
        <w:rPr>
          <w:rFonts w:ascii="Times New Roman" w:hAnsi="Times New Roman" w:cs="Times New Roman"/>
          <w:lang w:val="en-US"/>
        </w:rPr>
        <w:t>managed with appropriate layers in s</w:t>
      </w:r>
      <w:r w:rsidRPr="007A0B3F">
        <w:rPr>
          <w:rFonts w:ascii="Times New Roman" w:hAnsi="Times New Roman" w:cs="Times New Roman"/>
          <w:lang w:val="en-US"/>
        </w:rPr>
        <w:t>martphone design</w:t>
      </w:r>
    </w:p>
    <w:p w14:paraId="5053A8D0" w14:textId="77777777" w:rsidR="000C3800" w:rsidRPr="007A0B3F" w:rsidRDefault="000C3800" w:rsidP="000C3800">
      <w:pPr>
        <w:pStyle w:val="Lijstalinea"/>
        <w:numPr>
          <w:ilvl w:val="0"/>
          <w:numId w:val="16"/>
        </w:numPr>
        <w:jc w:val="both"/>
        <w:rPr>
          <w:rFonts w:ascii="Times New Roman" w:hAnsi="Times New Roman" w:cs="Times New Roman"/>
          <w:lang w:val="en-US"/>
        </w:rPr>
      </w:pPr>
      <w:r w:rsidRPr="007A0B3F">
        <w:rPr>
          <w:rFonts w:ascii="Times New Roman" w:hAnsi="Times New Roman" w:cs="Times New Roman"/>
          <w:lang w:val="en-US"/>
        </w:rPr>
        <w:t>At least three times</w:t>
      </w:r>
      <w:r>
        <w:rPr>
          <w:rFonts w:ascii="Times New Roman" w:hAnsi="Times New Roman" w:cs="Times New Roman"/>
          <w:lang w:val="en-US"/>
        </w:rPr>
        <w:t>,</w:t>
      </w:r>
      <w:r w:rsidRPr="007A0B3F">
        <w:rPr>
          <w:rFonts w:ascii="Times New Roman" w:hAnsi="Times New Roman" w:cs="Times New Roman"/>
          <w:lang w:val="en-US"/>
        </w:rPr>
        <w:t xml:space="preserve"> data base connection</w:t>
      </w:r>
      <w:r>
        <w:rPr>
          <w:rFonts w:ascii="Times New Roman" w:hAnsi="Times New Roman" w:cs="Times New Roman"/>
          <w:lang w:val="en-US"/>
        </w:rPr>
        <w:t xml:space="preserve"> is needed</w:t>
      </w:r>
      <w:r w:rsidRPr="007A0B3F">
        <w:rPr>
          <w:rFonts w:ascii="Times New Roman" w:hAnsi="Times New Roman" w:cs="Times New Roman"/>
          <w:lang w:val="en-US"/>
        </w:rPr>
        <w:t xml:space="preserve">: economic sector, profession and education. All are demanding </w:t>
      </w:r>
      <w:r>
        <w:rPr>
          <w:rFonts w:ascii="Times New Roman" w:hAnsi="Times New Roman" w:cs="Times New Roman"/>
          <w:lang w:val="en-US"/>
        </w:rPr>
        <w:t>on s</w:t>
      </w:r>
      <w:r w:rsidRPr="007A0B3F">
        <w:rPr>
          <w:rFonts w:ascii="Times New Roman" w:hAnsi="Times New Roman" w:cs="Times New Roman"/>
          <w:lang w:val="en-US"/>
        </w:rPr>
        <w:t xml:space="preserve">martphones. </w:t>
      </w:r>
    </w:p>
    <w:p w14:paraId="34800ED4" w14:textId="77777777" w:rsidR="000C3800" w:rsidRDefault="000C3800" w:rsidP="000C3800">
      <w:pPr>
        <w:pStyle w:val="Lijstalinea"/>
        <w:numPr>
          <w:ilvl w:val="0"/>
          <w:numId w:val="16"/>
        </w:numPr>
        <w:jc w:val="both"/>
        <w:rPr>
          <w:rFonts w:ascii="Times New Roman" w:hAnsi="Times New Roman" w:cs="Times New Roman"/>
          <w:lang w:val="en-US"/>
        </w:rPr>
      </w:pPr>
      <w:r w:rsidRPr="00AD0759">
        <w:rPr>
          <w:rFonts w:ascii="Times New Roman" w:hAnsi="Times New Roman" w:cs="Times New Roman"/>
          <w:lang w:val="en-US"/>
        </w:rPr>
        <w:t xml:space="preserve">The questionnaire starts with more demographic basics than expected: 15 question. </w:t>
      </w:r>
    </w:p>
    <w:p w14:paraId="2FC597A2" w14:textId="77777777" w:rsidR="000C3800" w:rsidRPr="00AD0759" w:rsidRDefault="000C3800" w:rsidP="000C3800">
      <w:pPr>
        <w:pStyle w:val="Lijstalinea"/>
        <w:numPr>
          <w:ilvl w:val="0"/>
          <w:numId w:val="16"/>
        </w:numPr>
        <w:jc w:val="both"/>
        <w:rPr>
          <w:rFonts w:ascii="Times New Roman" w:hAnsi="Times New Roman" w:cs="Times New Roman"/>
          <w:lang w:val="en-US"/>
        </w:rPr>
      </w:pPr>
      <w:r w:rsidRPr="00AD0759">
        <w:rPr>
          <w:rFonts w:ascii="Times New Roman" w:hAnsi="Times New Roman" w:cs="Times New Roman"/>
          <w:lang w:val="en-US"/>
        </w:rPr>
        <w:t>The list of country of birth is critical: &gt; 50 countries; would be nice by a pull-down menu, but less advisable on Smartphones.</w:t>
      </w:r>
    </w:p>
    <w:p w14:paraId="70D92A46" w14:textId="77777777" w:rsidR="000C3800" w:rsidRDefault="000C3800" w:rsidP="000C3800">
      <w:pPr>
        <w:pStyle w:val="Lijstalinea"/>
        <w:numPr>
          <w:ilvl w:val="0"/>
          <w:numId w:val="16"/>
        </w:numPr>
        <w:jc w:val="both"/>
        <w:rPr>
          <w:rFonts w:ascii="Times New Roman" w:hAnsi="Times New Roman" w:cs="Times New Roman"/>
          <w:lang w:val="en-US"/>
        </w:rPr>
      </w:pPr>
      <w:r>
        <w:rPr>
          <w:rFonts w:ascii="Times New Roman" w:hAnsi="Times New Roman" w:cs="Times New Roman"/>
          <w:lang w:val="en-US"/>
        </w:rPr>
        <w:t>A</w:t>
      </w:r>
      <w:r w:rsidRPr="007A0B3F">
        <w:rPr>
          <w:rFonts w:ascii="Times New Roman" w:hAnsi="Times New Roman" w:cs="Times New Roman"/>
          <w:lang w:val="en-US"/>
        </w:rPr>
        <w:t>nswering categories integrate explanations, as the topic is rather difficult; therefore</w:t>
      </w:r>
      <w:r>
        <w:rPr>
          <w:rFonts w:ascii="Times New Roman" w:hAnsi="Times New Roman" w:cs="Times New Roman"/>
          <w:lang w:val="en-US"/>
        </w:rPr>
        <w:t>,</w:t>
      </w:r>
      <w:r w:rsidRPr="007A0B3F">
        <w:rPr>
          <w:rFonts w:ascii="Times New Roman" w:hAnsi="Times New Roman" w:cs="Times New Roman"/>
          <w:lang w:val="en-US"/>
        </w:rPr>
        <w:t xml:space="preserve"> redesign on wording and how to provide additional help is needed. </w:t>
      </w:r>
      <w:r>
        <w:rPr>
          <w:rFonts w:ascii="Times New Roman" w:hAnsi="Times New Roman" w:cs="Times New Roman"/>
          <w:lang w:val="en-US"/>
        </w:rPr>
        <w:t>This will be a big challenge</w:t>
      </w:r>
      <w:r w:rsidRPr="007A0B3F">
        <w:rPr>
          <w:rFonts w:ascii="Times New Roman" w:hAnsi="Times New Roman" w:cs="Times New Roman"/>
          <w:lang w:val="en-US"/>
        </w:rPr>
        <w:t>.</w:t>
      </w:r>
    </w:p>
    <w:p w14:paraId="2114BFB6" w14:textId="2D8D0533" w:rsidR="000C3800" w:rsidRPr="000C3800" w:rsidRDefault="000C3800" w:rsidP="000C3800">
      <w:pPr>
        <w:pStyle w:val="Lijstalinea"/>
        <w:numPr>
          <w:ilvl w:val="0"/>
          <w:numId w:val="16"/>
        </w:numPr>
        <w:jc w:val="both"/>
        <w:rPr>
          <w:rFonts w:ascii="Times New Roman" w:hAnsi="Times New Roman" w:cs="Times New Roman"/>
          <w:lang w:val="en-US"/>
        </w:rPr>
      </w:pPr>
      <w:r w:rsidRPr="000C3800">
        <w:rPr>
          <w:rFonts w:ascii="Times New Roman" w:hAnsi="Times New Roman" w:cs="Times New Roman"/>
          <w:lang w:val="en-US"/>
        </w:rPr>
        <w:t xml:space="preserve">The observation reference period is problematic (at least for paper questionnaire): There are two observation reference periods, 3 and 12 month. This will end up critical on the smartphone, to be overlooked, more than on the PC/Laptop. </w:t>
      </w:r>
    </w:p>
    <w:p w14:paraId="4DB1B496" w14:textId="343A9EAC" w:rsidR="00107F69" w:rsidRPr="007F469A" w:rsidRDefault="000C3800" w:rsidP="009126E5">
      <w:pPr>
        <w:spacing w:after="0"/>
        <w:jc w:val="both"/>
        <w:rPr>
          <w:rFonts w:ascii="Times New Roman" w:hAnsi="Times New Roman" w:cs="Times New Roman"/>
          <w:i/>
        </w:rPr>
      </w:pPr>
      <w:r>
        <w:rPr>
          <w:rFonts w:ascii="Times New Roman" w:hAnsi="Times New Roman" w:cs="Times New Roman"/>
          <w:i/>
        </w:rPr>
        <w:t>Table 8</w:t>
      </w:r>
      <w:r w:rsidR="00107F69">
        <w:rPr>
          <w:rFonts w:ascii="Times New Roman" w:hAnsi="Times New Roman" w:cs="Times New Roman"/>
          <w:i/>
        </w:rPr>
        <w:t>: Score on f</w:t>
      </w:r>
      <w:r w:rsidR="00107F69" w:rsidRPr="007F469A">
        <w:rPr>
          <w:rFonts w:ascii="Times New Roman" w:hAnsi="Times New Roman" w:cs="Times New Roman"/>
          <w:i/>
        </w:rPr>
        <w:t>itness criteria</w:t>
      </w:r>
      <w:r w:rsidR="00107F69">
        <w:rPr>
          <w:rFonts w:ascii="Times New Roman" w:hAnsi="Times New Roman" w:cs="Times New Roman"/>
          <w:i/>
        </w:rPr>
        <w:t xml:space="preserve"> for ICT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701"/>
        <w:gridCol w:w="1026"/>
        <w:gridCol w:w="1526"/>
        <w:gridCol w:w="1276"/>
      </w:tblGrid>
      <w:tr w:rsidR="00107F69" w14:paraId="4753A523" w14:textId="77777777" w:rsidTr="0029162A">
        <w:trPr>
          <w:trHeight w:val="325"/>
        </w:trPr>
        <w:tc>
          <w:tcPr>
            <w:tcW w:w="1242" w:type="dxa"/>
            <w:vMerge w:val="restart"/>
            <w:tcBorders>
              <w:top w:val="single" w:sz="4" w:space="0" w:color="auto"/>
            </w:tcBorders>
          </w:tcPr>
          <w:p w14:paraId="3569CBDA" w14:textId="77777777" w:rsidR="00107F69" w:rsidRPr="007F469A" w:rsidRDefault="00107F69" w:rsidP="009126E5">
            <w:pPr>
              <w:jc w:val="both"/>
              <w:rPr>
                <w:rFonts w:ascii="Times New Roman" w:hAnsi="Times New Roman" w:cs="Times New Roman"/>
                <w:i/>
                <w:lang w:val="en-GB"/>
              </w:rPr>
            </w:pPr>
            <w:r w:rsidRPr="007F469A">
              <w:rPr>
                <w:rFonts w:ascii="Times New Roman" w:hAnsi="Times New Roman" w:cs="Times New Roman"/>
                <w:i/>
                <w:lang w:val="en-GB"/>
              </w:rPr>
              <w:t>Dimension</w:t>
            </w:r>
          </w:p>
        </w:tc>
        <w:tc>
          <w:tcPr>
            <w:tcW w:w="1701" w:type="dxa"/>
            <w:vMerge w:val="restart"/>
            <w:tcBorders>
              <w:top w:val="single" w:sz="4" w:space="0" w:color="auto"/>
            </w:tcBorders>
          </w:tcPr>
          <w:p w14:paraId="36BE34D3" w14:textId="77777777" w:rsidR="00107F69" w:rsidRPr="007F469A" w:rsidRDefault="00107F69" w:rsidP="009126E5">
            <w:pPr>
              <w:jc w:val="both"/>
              <w:rPr>
                <w:rFonts w:ascii="Times New Roman" w:hAnsi="Times New Roman" w:cs="Times New Roman"/>
                <w:i/>
                <w:lang w:val="en-GB"/>
              </w:rPr>
            </w:pPr>
            <w:r w:rsidRPr="007F469A">
              <w:rPr>
                <w:rFonts w:ascii="Times New Roman" w:hAnsi="Times New Roman" w:cs="Times New Roman"/>
                <w:i/>
                <w:lang w:val="en-GB"/>
              </w:rPr>
              <w:t>Criterion</w:t>
            </w:r>
          </w:p>
        </w:tc>
        <w:tc>
          <w:tcPr>
            <w:tcW w:w="3828" w:type="dxa"/>
            <w:gridSpan w:val="3"/>
            <w:tcBorders>
              <w:top w:val="single" w:sz="4" w:space="0" w:color="auto"/>
              <w:bottom w:val="single" w:sz="4" w:space="0" w:color="auto"/>
            </w:tcBorders>
          </w:tcPr>
          <w:p w14:paraId="39FD5932" w14:textId="77777777" w:rsidR="00107F69" w:rsidRDefault="00107F69" w:rsidP="009126E5">
            <w:pPr>
              <w:jc w:val="both"/>
              <w:rPr>
                <w:rFonts w:ascii="Times New Roman" w:hAnsi="Times New Roman" w:cs="Times New Roman"/>
                <w:i/>
                <w:lang w:val="en-GB"/>
              </w:rPr>
            </w:pPr>
            <w:r>
              <w:rPr>
                <w:rFonts w:ascii="Times New Roman" w:hAnsi="Times New Roman" w:cs="Times New Roman"/>
                <w:i/>
                <w:lang w:val="en-GB"/>
              </w:rPr>
              <w:t>Scores</w:t>
            </w:r>
          </w:p>
        </w:tc>
      </w:tr>
      <w:tr w:rsidR="00107F69" w14:paraId="3FD85704" w14:textId="77777777" w:rsidTr="00222D51">
        <w:trPr>
          <w:trHeight w:val="188"/>
        </w:trPr>
        <w:tc>
          <w:tcPr>
            <w:tcW w:w="1242" w:type="dxa"/>
            <w:vMerge/>
            <w:tcBorders>
              <w:bottom w:val="single" w:sz="4" w:space="0" w:color="auto"/>
            </w:tcBorders>
          </w:tcPr>
          <w:p w14:paraId="6EF2FE9D" w14:textId="77777777" w:rsidR="00107F69" w:rsidRPr="007F469A" w:rsidRDefault="00107F69" w:rsidP="009126E5">
            <w:pPr>
              <w:jc w:val="both"/>
              <w:rPr>
                <w:rFonts w:ascii="Times New Roman" w:hAnsi="Times New Roman" w:cs="Times New Roman"/>
                <w:i/>
                <w:lang w:val="en-GB"/>
              </w:rPr>
            </w:pPr>
          </w:p>
        </w:tc>
        <w:tc>
          <w:tcPr>
            <w:tcW w:w="1701" w:type="dxa"/>
            <w:vMerge/>
            <w:tcBorders>
              <w:bottom w:val="single" w:sz="4" w:space="0" w:color="auto"/>
            </w:tcBorders>
          </w:tcPr>
          <w:p w14:paraId="7B1EB123" w14:textId="77777777" w:rsidR="00107F69" w:rsidRPr="007F469A" w:rsidRDefault="00107F69" w:rsidP="009126E5">
            <w:pPr>
              <w:jc w:val="both"/>
              <w:rPr>
                <w:rFonts w:ascii="Times New Roman" w:hAnsi="Times New Roman" w:cs="Times New Roman"/>
                <w:i/>
                <w:lang w:val="en-GB"/>
              </w:rPr>
            </w:pPr>
          </w:p>
        </w:tc>
        <w:tc>
          <w:tcPr>
            <w:tcW w:w="1026" w:type="dxa"/>
            <w:tcBorders>
              <w:top w:val="single" w:sz="4" w:space="0" w:color="auto"/>
              <w:bottom w:val="single" w:sz="4" w:space="0" w:color="auto"/>
            </w:tcBorders>
          </w:tcPr>
          <w:p w14:paraId="637E7F54" w14:textId="77777777" w:rsidR="00107F69" w:rsidRDefault="00107F69" w:rsidP="009126E5">
            <w:pPr>
              <w:jc w:val="both"/>
              <w:rPr>
                <w:rFonts w:ascii="Times New Roman" w:hAnsi="Times New Roman" w:cs="Times New Roman"/>
                <w:i/>
                <w:lang w:val="en-GB"/>
              </w:rPr>
            </w:pPr>
            <w:r>
              <w:rPr>
                <w:rFonts w:ascii="Times New Roman" w:hAnsi="Times New Roman" w:cs="Times New Roman"/>
                <w:i/>
                <w:lang w:val="en-GB"/>
              </w:rPr>
              <w:t>Model</w:t>
            </w:r>
          </w:p>
        </w:tc>
        <w:tc>
          <w:tcPr>
            <w:tcW w:w="1526" w:type="dxa"/>
            <w:tcBorders>
              <w:top w:val="single" w:sz="4" w:space="0" w:color="auto"/>
              <w:bottom w:val="single" w:sz="4" w:space="0" w:color="auto"/>
            </w:tcBorders>
          </w:tcPr>
          <w:p w14:paraId="06E79DD9" w14:textId="77777777" w:rsidR="00107F69" w:rsidRDefault="003D09D2" w:rsidP="009126E5">
            <w:pPr>
              <w:jc w:val="both"/>
              <w:rPr>
                <w:rFonts w:ascii="Times New Roman" w:hAnsi="Times New Roman" w:cs="Times New Roman"/>
                <w:i/>
                <w:lang w:val="en-GB"/>
              </w:rPr>
            </w:pPr>
            <w:r>
              <w:rPr>
                <w:rFonts w:ascii="Times New Roman" w:hAnsi="Times New Roman" w:cs="Times New Roman"/>
                <w:i/>
                <w:lang w:val="en-GB"/>
              </w:rPr>
              <w:t>CBS</w:t>
            </w:r>
          </w:p>
        </w:tc>
        <w:tc>
          <w:tcPr>
            <w:tcW w:w="1276" w:type="dxa"/>
            <w:tcBorders>
              <w:top w:val="single" w:sz="4" w:space="0" w:color="auto"/>
              <w:bottom w:val="single" w:sz="4" w:space="0" w:color="auto"/>
            </w:tcBorders>
          </w:tcPr>
          <w:p w14:paraId="7E9F499F" w14:textId="77777777" w:rsidR="00107F69" w:rsidRDefault="000A4A7C" w:rsidP="009126E5">
            <w:pPr>
              <w:jc w:val="both"/>
              <w:rPr>
                <w:rFonts w:ascii="Times New Roman" w:hAnsi="Times New Roman" w:cs="Times New Roman"/>
                <w:i/>
                <w:lang w:val="en-GB"/>
              </w:rPr>
            </w:pPr>
            <w:r>
              <w:rPr>
                <w:rFonts w:ascii="Times New Roman" w:hAnsi="Times New Roman" w:cs="Times New Roman"/>
                <w:i/>
                <w:lang w:val="en-GB"/>
              </w:rPr>
              <w:t>DESTATIS</w:t>
            </w:r>
          </w:p>
        </w:tc>
      </w:tr>
      <w:tr w:rsidR="00107F69" w:rsidRPr="00F92C22" w14:paraId="04DA2743" w14:textId="77777777" w:rsidTr="00222D51">
        <w:tc>
          <w:tcPr>
            <w:tcW w:w="1242" w:type="dxa"/>
            <w:vMerge w:val="restart"/>
            <w:tcBorders>
              <w:top w:val="single" w:sz="4" w:space="0" w:color="auto"/>
              <w:bottom w:val="single" w:sz="4" w:space="0" w:color="auto"/>
            </w:tcBorders>
          </w:tcPr>
          <w:p w14:paraId="698F10D6"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Screen size</w:t>
            </w:r>
          </w:p>
        </w:tc>
        <w:tc>
          <w:tcPr>
            <w:tcW w:w="1701" w:type="dxa"/>
            <w:tcBorders>
              <w:top w:val="single" w:sz="4" w:space="0" w:color="auto"/>
            </w:tcBorders>
          </w:tcPr>
          <w:p w14:paraId="3085E086"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Introductions</w:t>
            </w:r>
          </w:p>
        </w:tc>
        <w:tc>
          <w:tcPr>
            <w:tcW w:w="1026" w:type="dxa"/>
            <w:tcBorders>
              <w:top w:val="single" w:sz="4" w:space="0" w:color="auto"/>
            </w:tcBorders>
          </w:tcPr>
          <w:p w14:paraId="1B03350C" w14:textId="77777777" w:rsidR="00107F69" w:rsidRDefault="004F25E2" w:rsidP="009126E5">
            <w:pPr>
              <w:jc w:val="both"/>
              <w:rPr>
                <w:rFonts w:ascii="Times New Roman" w:hAnsi="Times New Roman" w:cs="Times New Roman"/>
                <w:lang w:val="en-GB"/>
              </w:rPr>
            </w:pPr>
            <w:r>
              <w:rPr>
                <w:rFonts w:ascii="Times New Roman" w:hAnsi="Times New Roman" w:cs="Times New Roman"/>
                <w:lang w:val="en-GB"/>
              </w:rPr>
              <w:t>5</w:t>
            </w:r>
          </w:p>
        </w:tc>
        <w:tc>
          <w:tcPr>
            <w:tcW w:w="1526" w:type="dxa"/>
            <w:tcBorders>
              <w:top w:val="single" w:sz="4" w:space="0" w:color="auto"/>
            </w:tcBorders>
          </w:tcPr>
          <w:p w14:paraId="6516C1F5" w14:textId="77777777" w:rsidR="00107F69" w:rsidRDefault="004F25E2" w:rsidP="009126E5">
            <w:pPr>
              <w:jc w:val="both"/>
              <w:rPr>
                <w:rFonts w:ascii="Times New Roman" w:hAnsi="Times New Roman" w:cs="Times New Roman"/>
                <w:lang w:val="en-GB"/>
              </w:rPr>
            </w:pPr>
            <w:r>
              <w:rPr>
                <w:rFonts w:ascii="Times New Roman" w:hAnsi="Times New Roman" w:cs="Times New Roman"/>
                <w:lang w:val="en-GB"/>
              </w:rPr>
              <w:t>26</w:t>
            </w:r>
          </w:p>
        </w:tc>
        <w:tc>
          <w:tcPr>
            <w:tcW w:w="1276" w:type="dxa"/>
            <w:tcBorders>
              <w:top w:val="single" w:sz="4" w:space="0" w:color="auto"/>
            </w:tcBorders>
          </w:tcPr>
          <w:p w14:paraId="351BC17A" w14:textId="77777777" w:rsidR="00107F69" w:rsidRDefault="004F25E2" w:rsidP="009126E5">
            <w:pPr>
              <w:jc w:val="both"/>
              <w:rPr>
                <w:rFonts w:ascii="Times New Roman" w:hAnsi="Times New Roman" w:cs="Times New Roman"/>
                <w:lang w:val="en-GB"/>
              </w:rPr>
            </w:pPr>
            <w:r>
              <w:rPr>
                <w:rFonts w:ascii="Times New Roman" w:hAnsi="Times New Roman" w:cs="Times New Roman"/>
                <w:lang w:val="en-GB"/>
              </w:rPr>
              <w:t>17</w:t>
            </w:r>
          </w:p>
        </w:tc>
      </w:tr>
      <w:tr w:rsidR="004F25E2" w:rsidRPr="00F92C22" w14:paraId="15E6120E" w14:textId="77777777" w:rsidTr="00222D51">
        <w:tc>
          <w:tcPr>
            <w:tcW w:w="1242" w:type="dxa"/>
            <w:vMerge/>
            <w:tcBorders>
              <w:bottom w:val="single" w:sz="4" w:space="0" w:color="auto"/>
            </w:tcBorders>
          </w:tcPr>
          <w:p w14:paraId="4020E2D2" w14:textId="77777777" w:rsidR="004F25E2" w:rsidRDefault="004F25E2" w:rsidP="009126E5">
            <w:pPr>
              <w:jc w:val="both"/>
              <w:rPr>
                <w:rFonts w:ascii="Times New Roman" w:hAnsi="Times New Roman" w:cs="Times New Roman"/>
              </w:rPr>
            </w:pPr>
          </w:p>
        </w:tc>
        <w:tc>
          <w:tcPr>
            <w:tcW w:w="1701" w:type="dxa"/>
          </w:tcPr>
          <w:p w14:paraId="48AA75F2" w14:textId="77777777" w:rsidR="004F25E2" w:rsidRDefault="004F25E2" w:rsidP="009126E5">
            <w:pPr>
              <w:jc w:val="both"/>
              <w:rPr>
                <w:rFonts w:ascii="Times New Roman" w:hAnsi="Times New Roman" w:cs="Times New Roman"/>
              </w:rPr>
            </w:pPr>
            <w:r>
              <w:rPr>
                <w:rFonts w:ascii="Times New Roman" w:hAnsi="Times New Roman" w:cs="Times New Roman"/>
              </w:rPr>
              <w:t>Instructions</w:t>
            </w:r>
          </w:p>
        </w:tc>
        <w:tc>
          <w:tcPr>
            <w:tcW w:w="1026" w:type="dxa"/>
          </w:tcPr>
          <w:p w14:paraId="4E7B8EB8" w14:textId="77777777" w:rsidR="004F25E2" w:rsidRDefault="004F25E2" w:rsidP="009126E5">
            <w:pPr>
              <w:jc w:val="both"/>
              <w:rPr>
                <w:rFonts w:ascii="Times New Roman" w:hAnsi="Times New Roman" w:cs="Times New Roman"/>
              </w:rPr>
            </w:pPr>
            <w:r>
              <w:rPr>
                <w:rFonts w:ascii="Times New Roman" w:hAnsi="Times New Roman" w:cs="Times New Roman"/>
              </w:rPr>
              <w:t>4</w:t>
            </w:r>
          </w:p>
        </w:tc>
        <w:tc>
          <w:tcPr>
            <w:tcW w:w="1526" w:type="dxa"/>
          </w:tcPr>
          <w:p w14:paraId="751EFF75" w14:textId="77777777" w:rsidR="004F25E2" w:rsidRDefault="004F25E2" w:rsidP="009126E5">
            <w:pPr>
              <w:jc w:val="both"/>
              <w:rPr>
                <w:rFonts w:ascii="Times New Roman" w:hAnsi="Times New Roman" w:cs="Times New Roman"/>
              </w:rPr>
            </w:pPr>
            <w:r>
              <w:rPr>
                <w:rFonts w:ascii="Times New Roman" w:hAnsi="Times New Roman" w:cs="Times New Roman"/>
              </w:rPr>
              <w:t>4</w:t>
            </w:r>
          </w:p>
        </w:tc>
        <w:tc>
          <w:tcPr>
            <w:tcW w:w="1276" w:type="dxa"/>
          </w:tcPr>
          <w:p w14:paraId="413B2ACF" w14:textId="77777777" w:rsidR="004F25E2" w:rsidRDefault="004F25E2" w:rsidP="009126E5">
            <w:pPr>
              <w:jc w:val="both"/>
              <w:rPr>
                <w:rFonts w:ascii="Times New Roman" w:hAnsi="Times New Roman" w:cs="Times New Roman"/>
              </w:rPr>
            </w:pPr>
            <w:r>
              <w:rPr>
                <w:rFonts w:ascii="Times New Roman" w:hAnsi="Times New Roman" w:cs="Times New Roman"/>
              </w:rPr>
              <w:t>16</w:t>
            </w:r>
          </w:p>
        </w:tc>
      </w:tr>
      <w:tr w:rsidR="00107F69" w:rsidRPr="00F92C22" w14:paraId="44204355" w14:textId="77777777" w:rsidTr="00222D51">
        <w:tc>
          <w:tcPr>
            <w:tcW w:w="1242" w:type="dxa"/>
            <w:vMerge/>
            <w:tcBorders>
              <w:bottom w:val="single" w:sz="4" w:space="0" w:color="auto"/>
            </w:tcBorders>
          </w:tcPr>
          <w:p w14:paraId="364F682C" w14:textId="77777777" w:rsidR="00107F69" w:rsidRDefault="00107F69" w:rsidP="009126E5">
            <w:pPr>
              <w:jc w:val="both"/>
              <w:rPr>
                <w:rFonts w:ascii="Times New Roman" w:hAnsi="Times New Roman" w:cs="Times New Roman"/>
                <w:lang w:val="en-GB"/>
              </w:rPr>
            </w:pPr>
          </w:p>
        </w:tc>
        <w:tc>
          <w:tcPr>
            <w:tcW w:w="1701" w:type="dxa"/>
          </w:tcPr>
          <w:p w14:paraId="1F5C2598" w14:textId="77777777" w:rsidR="00107F69" w:rsidRDefault="00AA6913" w:rsidP="009126E5">
            <w:pPr>
              <w:jc w:val="both"/>
              <w:rPr>
                <w:rFonts w:ascii="Times New Roman" w:hAnsi="Times New Roman" w:cs="Times New Roman"/>
                <w:lang w:val="en-GB"/>
              </w:rPr>
            </w:pPr>
            <w:r>
              <w:rPr>
                <w:rFonts w:ascii="Times New Roman" w:hAnsi="Times New Roman" w:cs="Times New Roman"/>
                <w:lang w:val="en-GB"/>
              </w:rPr>
              <w:t>Grid</w:t>
            </w:r>
            <w:r w:rsidR="00107F69">
              <w:rPr>
                <w:rFonts w:ascii="Times New Roman" w:hAnsi="Times New Roman" w:cs="Times New Roman"/>
                <w:lang w:val="en-GB"/>
              </w:rPr>
              <w:t>s</w:t>
            </w:r>
          </w:p>
        </w:tc>
        <w:tc>
          <w:tcPr>
            <w:tcW w:w="1026" w:type="dxa"/>
          </w:tcPr>
          <w:p w14:paraId="2D1B083E" w14:textId="77777777" w:rsidR="00107F69" w:rsidRDefault="00000176" w:rsidP="009126E5">
            <w:pPr>
              <w:jc w:val="both"/>
              <w:rPr>
                <w:rFonts w:ascii="Times New Roman" w:hAnsi="Times New Roman" w:cs="Times New Roman"/>
                <w:lang w:val="en-GB"/>
              </w:rPr>
            </w:pPr>
            <w:r>
              <w:rPr>
                <w:rFonts w:ascii="Times New Roman" w:hAnsi="Times New Roman" w:cs="Times New Roman"/>
                <w:lang w:val="en-GB"/>
              </w:rPr>
              <w:t>1</w:t>
            </w:r>
          </w:p>
        </w:tc>
        <w:tc>
          <w:tcPr>
            <w:tcW w:w="1526" w:type="dxa"/>
          </w:tcPr>
          <w:p w14:paraId="01180C11" w14:textId="77777777" w:rsidR="00107F69" w:rsidRDefault="003D09D2" w:rsidP="009126E5">
            <w:pPr>
              <w:jc w:val="both"/>
              <w:rPr>
                <w:rFonts w:ascii="Times New Roman" w:hAnsi="Times New Roman" w:cs="Times New Roman"/>
                <w:lang w:val="en-GB"/>
              </w:rPr>
            </w:pPr>
            <w:r>
              <w:rPr>
                <w:rFonts w:ascii="Times New Roman" w:hAnsi="Times New Roman" w:cs="Times New Roman"/>
                <w:lang w:val="en-GB"/>
              </w:rPr>
              <w:t>23</w:t>
            </w:r>
          </w:p>
        </w:tc>
        <w:tc>
          <w:tcPr>
            <w:tcW w:w="1276" w:type="dxa"/>
          </w:tcPr>
          <w:p w14:paraId="12939DFA" w14:textId="77777777" w:rsidR="00107F69" w:rsidRDefault="00F0159A" w:rsidP="009126E5">
            <w:pPr>
              <w:jc w:val="both"/>
              <w:rPr>
                <w:rFonts w:ascii="Times New Roman" w:hAnsi="Times New Roman" w:cs="Times New Roman"/>
                <w:lang w:val="en-GB"/>
              </w:rPr>
            </w:pPr>
            <w:r>
              <w:rPr>
                <w:rFonts w:ascii="Times New Roman" w:hAnsi="Times New Roman" w:cs="Times New Roman"/>
                <w:lang w:val="en-GB"/>
              </w:rPr>
              <w:t>0</w:t>
            </w:r>
          </w:p>
        </w:tc>
      </w:tr>
      <w:tr w:rsidR="00000176" w:rsidRPr="00F92C22" w14:paraId="7C7B1E3F" w14:textId="77777777" w:rsidTr="00222D51">
        <w:tc>
          <w:tcPr>
            <w:tcW w:w="1242" w:type="dxa"/>
            <w:vMerge/>
            <w:tcBorders>
              <w:bottom w:val="single" w:sz="4" w:space="0" w:color="auto"/>
            </w:tcBorders>
          </w:tcPr>
          <w:p w14:paraId="24C3EC1C" w14:textId="77777777" w:rsidR="00000176" w:rsidRDefault="00000176" w:rsidP="009126E5">
            <w:pPr>
              <w:jc w:val="both"/>
              <w:rPr>
                <w:rFonts w:ascii="Times New Roman" w:hAnsi="Times New Roman" w:cs="Times New Roman"/>
              </w:rPr>
            </w:pPr>
          </w:p>
        </w:tc>
        <w:tc>
          <w:tcPr>
            <w:tcW w:w="1701" w:type="dxa"/>
          </w:tcPr>
          <w:p w14:paraId="0B45B043" w14:textId="77777777" w:rsidR="00000176" w:rsidRDefault="00000176" w:rsidP="009126E5">
            <w:pPr>
              <w:jc w:val="both"/>
              <w:rPr>
                <w:rFonts w:ascii="Times New Roman" w:hAnsi="Times New Roman" w:cs="Times New Roman"/>
              </w:rPr>
            </w:pPr>
            <w:r>
              <w:rPr>
                <w:rFonts w:ascii="Times New Roman" w:hAnsi="Times New Roman" w:cs="Times New Roman"/>
              </w:rPr>
              <w:t>#Items per grid</w:t>
            </w:r>
          </w:p>
        </w:tc>
        <w:tc>
          <w:tcPr>
            <w:tcW w:w="1026" w:type="dxa"/>
          </w:tcPr>
          <w:p w14:paraId="0B87B5C3" w14:textId="77777777" w:rsidR="00000176" w:rsidRDefault="00000176" w:rsidP="009126E5">
            <w:pPr>
              <w:jc w:val="both"/>
              <w:rPr>
                <w:rFonts w:ascii="Times New Roman" w:hAnsi="Times New Roman" w:cs="Times New Roman"/>
              </w:rPr>
            </w:pPr>
            <w:r>
              <w:rPr>
                <w:rFonts w:ascii="Times New Roman" w:hAnsi="Times New Roman" w:cs="Times New Roman"/>
              </w:rPr>
              <w:t>6</w:t>
            </w:r>
          </w:p>
        </w:tc>
        <w:tc>
          <w:tcPr>
            <w:tcW w:w="1526" w:type="dxa"/>
          </w:tcPr>
          <w:p w14:paraId="7054AEE3" w14:textId="77777777" w:rsidR="00000176" w:rsidRDefault="003D09D2" w:rsidP="009126E5">
            <w:pPr>
              <w:jc w:val="both"/>
              <w:rPr>
                <w:rFonts w:ascii="Times New Roman" w:hAnsi="Times New Roman" w:cs="Times New Roman"/>
              </w:rPr>
            </w:pPr>
            <w:r>
              <w:rPr>
                <w:rFonts w:ascii="Times New Roman" w:hAnsi="Times New Roman" w:cs="Times New Roman"/>
              </w:rPr>
              <w:t>2</w:t>
            </w:r>
          </w:p>
        </w:tc>
        <w:tc>
          <w:tcPr>
            <w:tcW w:w="1276" w:type="dxa"/>
          </w:tcPr>
          <w:p w14:paraId="7BC62B61" w14:textId="77777777" w:rsidR="00000176" w:rsidRDefault="00F0159A" w:rsidP="009126E5">
            <w:pPr>
              <w:jc w:val="both"/>
              <w:rPr>
                <w:rFonts w:ascii="Times New Roman" w:hAnsi="Times New Roman" w:cs="Times New Roman"/>
              </w:rPr>
            </w:pPr>
            <w:r>
              <w:rPr>
                <w:rFonts w:ascii="Times New Roman" w:hAnsi="Times New Roman" w:cs="Times New Roman"/>
              </w:rPr>
              <w:t>NA</w:t>
            </w:r>
          </w:p>
        </w:tc>
      </w:tr>
      <w:tr w:rsidR="00000176" w:rsidRPr="00F92C22" w14:paraId="5F6BD08C" w14:textId="77777777" w:rsidTr="00222D51">
        <w:tc>
          <w:tcPr>
            <w:tcW w:w="1242" w:type="dxa"/>
            <w:vMerge/>
            <w:tcBorders>
              <w:bottom w:val="single" w:sz="4" w:space="0" w:color="auto"/>
            </w:tcBorders>
          </w:tcPr>
          <w:p w14:paraId="1A445A63" w14:textId="77777777" w:rsidR="00000176" w:rsidRDefault="00000176" w:rsidP="009126E5">
            <w:pPr>
              <w:jc w:val="both"/>
              <w:rPr>
                <w:rFonts w:ascii="Times New Roman" w:hAnsi="Times New Roman" w:cs="Times New Roman"/>
                <w:lang w:val="en-GB"/>
              </w:rPr>
            </w:pPr>
          </w:p>
        </w:tc>
        <w:tc>
          <w:tcPr>
            <w:tcW w:w="1701" w:type="dxa"/>
          </w:tcPr>
          <w:p w14:paraId="4B4C5969" w14:textId="77777777" w:rsidR="00000176" w:rsidRDefault="00000176" w:rsidP="009126E5">
            <w:pPr>
              <w:jc w:val="both"/>
              <w:rPr>
                <w:rFonts w:ascii="Times New Roman" w:hAnsi="Times New Roman" w:cs="Times New Roman"/>
                <w:lang w:val="en-GB"/>
              </w:rPr>
            </w:pPr>
            <w:r>
              <w:rPr>
                <w:rFonts w:ascii="Times New Roman" w:hAnsi="Times New Roman" w:cs="Times New Roman"/>
                <w:lang w:val="en-GB"/>
              </w:rPr>
              <w:t>Question text</w:t>
            </w:r>
          </w:p>
        </w:tc>
        <w:tc>
          <w:tcPr>
            <w:tcW w:w="1026" w:type="dxa"/>
          </w:tcPr>
          <w:p w14:paraId="4B0EFBFE" w14:textId="77777777" w:rsidR="00000176" w:rsidRDefault="00000176" w:rsidP="009126E5">
            <w:pPr>
              <w:jc w:val="both"/>
              <w:rPr>
                <w:rFonts w:ascii="Times New Roman" w:hAnsi="Times New Roman" w:cs="Times New Roman"/>
                <w:lang w:val="en-GB"/>
              </w:rPr>
            </w:pPr>
            <w:r>
              <w:rPr>
                <w:rFonts w:ascii="Times New Roman" w:hAnsi="Times New Roman" w:cs="Times New Roman"/>
                <w:lang w:val="en-GB"/>
              </w:rPr>
              <w:t>13</w:t>
            </w:r>
          </w:p>
        </w:tc>
        <w:tc>
          <w:tcPr>
            <w:tcW w:w="1526" w:type="dxa"/>
          </w:tcPr>
          <w:p w14:paraId="18E619DD" w14:textId="77777777" w:rsidR="00000176" w:rsidRDefault="003D09D2" w:rsidP="009126E5">
            <w:pPr>
              <w:jc w:val="both"/>
              <w:rPr>
                <w:rFonts w:ascii="Times New Roman" w:hAnsi="Times New Roman" w:cs="Times New Roman"/>
                <w:lang w:val="en-GB"/>
              </w:rPr>
            </w:pPr>
            <w:r>
              <w:rPr>
                <w:rFonts w:ascii="Times New Roman" w:hAnsi="Times New Roman" w:cs="Times New Roman"/>
                <w:lang w:val="en-GB"/>
              </w:rPr>
              <w:t>39</w:t>
            </w:r>
          </w:p>
        </w:tc>
        <w:tc>
          <w:tcPr>
            <w:tcW w:w="1276" w:type="dxa"/>
          </w:tcPr>
          <w:p w14:paraId="4E7AFDEA" w14:textId="77777777" w:rsidR="00000176" w:rsidRDefault="00F0159A" w:rsidP="009126E5">
            <w:pPr>
              <w:jc w:val="both"/>
              <w:rPr>
                <w:rFonts w:ascii="Times New Roman" w:hAnsi="Times New Roman" w:cs="Times New Roman"/>
                <w:lang w:val="en-GB"/>
              </w:rPr>
            </w:pPr>
            <w:r>
              <w:rPr>
                <w:rFonts w:ascii="Times New Roman" w:hAnsi="Times New Roman" w:cs="Times New Roman"/>
                <w:lang w:val="en-GB"/>
              </w:rPr>
              <w:t>26</w:t>
            </w:r>
          </w:p>
        </w:tc>
      </w:tr>
      <w:tr w:rsidR="00000176" w:rsidRPr="00F92C22" w14:paraId="6DA701A3" w14:textId="77777777" w:rsidTr="00222D51">
        <w:tc>
          <w:tcPr>
            <w:tcW w:w="1242" w:type="dxa"/>
            <w:vMerge/>
            <w:tcBorders>
              <w:bottom w:val="single" w:sz="4" w:space="0" w:color="auto"/>
            </w:tcBorders>
          </w:tcPr>
          <w:p w14:paraId="462C8332" w14:textId="77777777" w:rsidR="00000176" w:rsidRDefault="00000176" w:rsidP="009126E5">
            <w:pPr>
              <w:jc w:val="both"/>
              <w:rPr>
                <w:rFonts w:ascii="Times New Roman" w:hAnsi="Times New Roman" w:cs="Times New Roman"/>
                <w:lang w:val="en-GB"/>
              </w:rPr>
            </w:pPr>
          </w:p>
        </w:tc>
        <w:tc>
          <w:tcPr>
            <w:tcW w:w="1701" w:type="dxa"/>
          </w:tcPr>
          <w:p w14:paraId="34B1E411" w14:textId="77777777" w:rsidR="00000176" w:rsidRDefault="00000176" w:rsidP="009126E5">
            <w:pPr>
              <w:jc w:val="both"/>
              <w:rPr>
                <w:rFonts w:ascii="Times New Roman" w:hAnsi="Times New Roman" w:cs="Times New Roman"/>
                <w:lang w:val="en-GB"/>
              </w:rPr>
            </w:pPr>
            <w:r>
              <w:rPr>
                <w:rFonts w:ascii="Times New Roman" w:hAnsi="Times New Roman" w:cs="Times New Roman"/>
                <w:lang w:val="en-GB"/>
              </w:rPr>
              <w:t># answer cat’s</w:t>
            </w:r>
          </w:p>
        </w:tc>
        <w:tc>
          <w:tcPr>
            <w:tcW w:w="1026" w:type="dxa"/>
          </w:tcPr>
          <w:p w14:paraId="27871DEB" w14:textId="77777777" w:rsidR="00000176" w:rsidRDefault="00000176" w:rsidP="009126E5">
            <w:pPr>
              <w:jc w:val="both"/>
              <w:rPr>
                <w:rFonts w:ascii="Times New Roman" w:hAnsi="Times New Roman" w:cs="Times New Roman"/>
                <w:lang w:val="en-GB"/>
              </w:rPr>
            </w:pPr>
            <w:r>
              <w:rPr>
                <w:rFonts w:ascii="Times New Roman" w:hAnsi="Times New Roman" w:cs="Times New Roman"/>
                <w:lang w:val="en-GB"/>
              </w:rPr>
              <w:t>7</w:t>
            </w:r>
          </w:p>
        </w:tc>
        <w:tc>
          <w:tcPr>
            <w:tcW w:w="1526" w:type="dxa"/>
          </w:tcPr>
          <w:p w14:paraId="05938DA0" w14:textId="77777777" w:rsidR="00000176" w:rsidRDefault="00222D51" w:rsidP="009126E5">
            <w:pPr>
              <w:jc w:val="both"/>
              <w:rPr>
                <w:rFonts w:ascii="Times New Roman" w:hAnsi="Times New Roman" w:cs="Times New Roman"/>
                <w:lang w:val="en-GB"/>
              </w:rPr>
            </w:pPr>
            <w:r>
              <w:rPr>
                <w:rFonts w:ascii="Times New Roman" w:hAnsi="Times New Roman" w:cs="Times New Roman"/>
                <w:lang w:val="en-GB"/>
              </w:rPr>
              <w:t>13</w:t>
            </w:r>
          </w:p>
        </w:tc>
        <w:tc>
          <w:tcPr>
            <w:tcW w:w="1276" w:type="dxa"/>
          </w:tcPr>
          <w:p w14:paraId="08ACF105" w14:textId="77777777" w:rsidR="00000176" w:rsidRDefault="00F0159A" w:rsidP="009126E5">
            <w:pPr>
              <w:jc w:val="both"/>
              <w:rPr>
                <w:rFonts w:ascii="Times New Roman" w:hAnsi="Times New Roman" w:cs="Times New Roman"/>
                <w:lang w:val="en-GB"/>
              </w:rPr>
            </w:pPr>
            <w:r>
              <w:rPr>
                <w:rFonts w:ascii="Times New Roman" w:hAnsi="Times New Roman" w:cs="Times New Roman"/>
                <w:lang w:val="en-GB"/>
              </w:rPr>
              <w:t>10</w:t>
            </w:r>
          </w:p>
        </w:tc>
      </w:tr>
      <w:tr w:rsidR="00000176" w:rsidRPr="00F92C22" w14:paraId="23CE6239" w14:textId="77777777" w:rsidTr="00222D51">
        <w:tc>
          <w:tcPr>
            <w:tcW w:w="1242" w:type="dxa"/>
            <w:vMerge/>
            <w:tcBorders>
              <w:bottom w:val="single" w:sz="4" w:space="0" w:color="auto"/>
            </w:tcBorders>
          </w:tcPr>
          <w:p w14:paraId="3AF6CC97" w14:textId="77777777" w:rsidR="00000176" w:rsidRDefault="00000176" w:rsidP="009126E5">
            <w:pPr>
              <w:jc w:val="both"/>
              <w:rPr>
                <w:rFonts w:ascii="Times New Roman" w:hAnsi="Times New Roman" w:cs="Times New Roman"/>
                <w:lang w:val="en-GB"/>
              </w:rPr>
            </w:pPr>
          </w:p>
        </w:tc>
        <w:tc>
          <w:tcPr>
            <w:tcW w:w="1701" w:type="dxa"/>
            <w:tcBorders>
              <w:bottom w:val="single" w:sz="4" w:space="0" w:color="auto"/>
            </w:tcBorders>
          </w:tcPr>
          <w:p w14:paraId="291398CB" w14:textId="77777777" w:rsidR="00000176" w:rsidRDefault="00000176" w:rsidP="009126E5">
            <w:pPr>
              <w:jc w:val="both"/>
              <w:rPr>
                <w:rFonts w:ascii="Times New Roman" w:hAnsi="Times New Roman" w:cs="Times New Roman"/>
                <w:lang w:val="en-GB"/>
              </w:rPr>
            </w:pPr>
            <w:r>
              <w:rPr>
                <w:rFonts w:ascii="Times New Roman" w:hAnsi="Times New Roman" w:cs="Times New Roman"/>
                <w:lang w:val="en-GB"/>
              </w:rPr>
              <w:t>Answer text</w:t>
            </w:r>
          </w:p>
        </w:tc>
        <w:tc>
          <w:tcPr>
            <w:tcW w:w="1026" w:type="dxa"/>
            <w:tcBorders>
              <w:bottom w:val="single" w:sz="4" w:space="0" w:color="auto"/>
            </w:tcBorders>
          </w:tcPr>
          <w:p w14:paraId="6FD978B6" w14:textId="77777777" w:rsidR="00000176" w:rsidRDefault="00000176" w:rsidP="009126E5">
            <w:pPr>
              <w:jc w:val="both"/>
              <w:rPr>
                <w:rFonts w:ascii="Times New Roman" w:hAnsi="Times New Roman" w:cs="Times New Roman"/>
                <w:lang w:val="en-GB"/>
              </w:rPr>
            </w:pPr>
            <w:r>
              <w:rPr>
                <w:rFonts w:ascii="Times New Roman" w:hAnsi="Times New Roman" w:cs="Times New Roman"/>
                <w:lang w:val="en-GB"/>
              </w:rPr>
              <w:t>3</w:t>
            </w:r>
          </w:p>
        </w:tc>
        <w:tc>
          <w:tcPr>
            <w:tcW w:w="1526" w:type="dxa"/>
            <w:tcBorders>
              <w:bottom w:val="single" w:sz="4" w:space="0" w:color="auto"/>
            </w:tcBorders>
          </w:tcPr>
          <w:p w14:paraId="04F8DD93" w14:textId="77777777" w:rsidR="00000176" w:rsidRDefault="00222D51" w:rsidP="009126E5">
            <w:pPr>
              <w:jc w:val="both"/>
              <w:rPr>
                <w:rFonts w:ascii="Times New Roman" w:hAnsi="Times New Roman" w:cs="Times New Roman"/>
                <w:lang w:val="en-GB"/>
              </w:rPr>
            </w:pPr>
            <w:r>
              <w:rPr>
                <w:rFonts w:ascii="Times New Roman" w:hAnsi="Times New Roman" w:cs="Times New Roman"/>
                <w:lang w:val="en-GB"/>
              </w:rPr>
              <w:t>16</w:t>
            </w:r>
          </w:p>
        </w:tc>
        <w:tc>
          <w:tcPr>
            <w:tcW w:w="1276" w:type="dxa"/>
            <w:tcBorders>
              <w:bottom w:val="single" w:sz="4" w:space="0" w:color="auto"/>
            </w:tcBorders>
          </w:tcPr>
          <w:p w14:paraId="5A5902D4" w14:textId="77777777" w:rsidR="00000176" w:rsidRDefault="00F0159A" w:rsidP="009126E5">
            <w:pPr>
              <w:jc w:val="both"/>
              <w:rPr>
                <w:rFonts w:ascii="Times New Roman" w:hAnsi="Times New Roman" w:cs="Times New Roman"/>
                <w:lang w:val="en-GB"/>
              </w:rPr>
            </w:pPr>
            <w:r>
              <w:rPr>
                <w:rFonts w:ascii="Times New Roman" w:hAnsi="Times New Roman" w:cs="Times New Roman"/>
                <w:lang w:val="en-GB"/>
              </w:rPr>
              <w:t>5</w:t>
            </w:r>
          </w:p>
        </w:tc>
      </w:tr>
      <w:tr w:rsidR="00000176" w14:paraId="1A1478F1" w14:textId="77777777" w:rsidTr="00222D51">
        <w:tc>
          <w:tcPr>
            <w:tcW w:w="1242" w:type="dxa"/>
            <w:vMerge w:val="restart"/>
            <w:tcBorders>
              <w:top w:val="single" w:sz="4" w:space="0" w:color="auto"/>
              <w:bottom w:val="single" w:sz="4" w:space="0" w:color="auto"/>
            </w:tcBorders>
          </w:tcPr>
          <w:p w14:paraId="3F9AEB11" w14:textId="66EF6391" w:rsidR="00000176" w:rsidRDefault="006B0130" w:rsidP="009126E5">
            <w:pPr>
              <w:jc w:val="both"/>
              <w:rPr>
                <w:rFonts w:ascii="Times New Roman" w:hAnsi="Times New Roman" w:cs="Times New Roman"/>
                <w:lang w:val="en-GB"/>
              </w:rPr>
            </w:pPr>
            <w:r>
              <w:rPr>
                <w:rFonts w:ascii="Times New Roman" w:hAnsi="Times New Roman" w:cs="Times New Roman"/>
                <w:lang w:val="en-GB"/>
              </w:rPr>
              <w:t>Touch n</w:t>
            </w:r>
            <w:r w:rsidR="00000176">
              <w:rPr>
                <w:rFonts w:ascii="Times New Roman" w:hAnsi="Times New Roman" w:cs="Times New Roman"/>
                <w:lang w:val="en-GB"/>
              </w:rPr>
              <w:t>avigation</w:t>
            </w:r>
          </w:p>
        </w:tc>
        <w:tc>
          <w:tcPr>
            <w:tcW w:w="1701" w:type="dxa"/>
            <w:tcBorders>
              <w:top w:val="single" w:sz="4" w:space="0" w:color="auto"/>
            </w:tcBorders>
          </w:tcPr>
          <w:p w14:paraId="3538B428" w14:textId="77777777" w:rsidR="00000176" w:rsidRDefault="00000176" w:rsidP="009126E5">
            <w:pPr>
              <w:jc w:val="both"/>
              <w:rPr>
                <w:rFonts w:ascii="Times New Roman" w:hAnsi="Times New Roman" w:cs="Times New Roman"/>
                <w:lang w:val="en-GB"/>
              </w:rPr>
            </w:pPr>
            <w:r>
              <w:rPr>
                <w:rFonts w:ascii="Times New Roman" w:hAnsi="Times New Roman" w:cs="Times New Roman"/>
                <w:lang w:val="en-GB"/>
              </w:rPr>
              <w:t>Open question</w:t>
            </w:r>
          </w:p>
        </w:tc>
        <w:tc>
          <w:tcPr>
            <w:tcW w:w="1026" w:type="dxa"/>
            <w:tcBorders>
              <w:top w:val="single" w:sz="4" w:space="0" w:color="auto"/>
            </w:tcBorders>
          </w:tcPr>
          <w:p w14:paraId="5B643939" w14:textId="77777777" w:rsidR="00000176" w:rsidRDefault="00000176" w:rsidP="009126E5">
            <w:pPr>
              <w:jc w:val="both"/>
              <w:rPr>
                <w:rFonts w:ascii="Times New Roman" w:hAnsi="Times New Roman" w:cs="Times New Roman"/>
                <w:lang w:val="en-GB"/>
              </w:rPr>
            </w:pPr>
            <w:r>
              <w:rPr>
                <w:rFonts w:ascii="Times New Roman" w:hAnsi="Times New Roman" w:cs="Times New Roman"/>
                <w:lang w:val="en-GB"/>
              </w:rPr>
              <w:t>0</w:t>
            </w:r>
          </w:p>
        </w:tc>
        <w:tc>
          <w:tcPr>
            <w:tcW w:w="1526" w:type="dxa"/>
            <w:tcBorders>
              <w:top w:val="single" w:sz="4" w:space="0" w:color="auto"/>
            </w:tcBorders>
          </w:tcPr>
          <w:p w14:paraId="2EF41F9E" w14:textId="77777777" w:rsidR="00000176" w:rsidRDefault="00222D51" w:rsidP="009126E5">
            <w:pPr>
              <w:jc w:val="both"/>
              <w:rPr>
                <w:rFonts w:ascii="Times New Roman" w:hAnsi="Times New Roman" w:cs="Times New Roman"/>
                <w:lang w:val="en-GB"/>
              </w:rPr>
            </w:pPr>
            <w:r>
              <w:rPr>
                <w:rFonts w:ascii="Times New Roman" w:hAnsi="Times New Roman" w:cs="Times New Roman"/>
                <w:lang w:val="en-GB"/>
              </w:rPr>
              <w:t>5</w:t>
            </w:r>
          </w:p>
        </w:tc>
        <w:tc>
          <w:tcPr>
            <w:tcW w:w="1276" w:type="dxa"/>
            <w:tcBorders>
              <w:top w:val="single" w:sz="4" w:space="0" w:color="auto"/>
            </w:tcBorders>
          </w:tcPr>
          <w:p w14:paraId="666DB70E" w14:textId="77777777" w:rsidR="00000176" w:rsidRDefault="00F0159A" w:rsidP="009126E5">
            <w:pPr>
              <w:jc w:val="both"/>
              <w:rPr>
                <w:rFonts w:ascii="Times New Roman" w:hAnsi="Times New Roman" w:cs="Times New Roman"/>
                <w:lang w:val="en-GB"/>
              </w:rPr>
            </w:pPr>
            <w:r>
              <w:rPr>
                <w:rFonts w:ascii="Times New Roman" w:hAnsi="Times New Roman" w:cs="Times New Roman"/>
                <w:lang w:val="en-GB"/>
              </w:rPr>
              <w:t>9</w:t>
            </w:r>
          </w:p>
        </w:tc>
      </w:tr>
      <w:tr w:rsidR="00000176" w:rsidRPr="00F92C22" w14:paraId="762DAB18" w14:textId="77777777" w:rsidTr="00222D51">
        <w:tc>
          <w:tcPr>
            <w:tcW w:w="1242" w:type="dxa"/>
            <w:vMerge/>
            <w:tcBorders>
              <w:bottom w:val="single" w:sz="4" w:space="0" w:color="auto"/>
            </w:tcBorders>
          </w:tcPr>
          <w:p w14:paraId="1E707BC3" w14:textId="77777777" w:rsidR="00000176" w:rsidRDefault="00000176" w:rsidP="009126E5">
            <w:pPr>
              <w:jc w:val="both"/>
              <w:rPr>
                <w:rFonts w:ascii="Times New Roman" w:hAnsi="Times New Roman" w:cs="Times New Roman"/>
                <w:lang w:val="en-GB"/>
              </w:rPr>
            </w:pPr>
          </w:p>
        </w:tc>
        <w:tc>
          <w:tcPr>
            <w:tcW w:w="1701" w:type="dxa"/>
            <w:tcBorders>
              <w:bottom w:val="single" w:sz="4" w:space="0" w:color="auto"/>
            </w:tcBorders>
          </w:tcPr>
          <w:p w14:paraId="5C48A2E2" w14:textId="77777777" w:rsidR="00000176" w:rsidRDefault="00000176" w:rsidP="009126E5">
            <w:pPr>
              <w:jc w:val="both"/>
              <w:rPr>
                <w:rFonts w:ascii="Times New Roman" w:hAnsi="Times New Roman" w:cs="Times New Roman"/>
                <w:lang w:val="en-GB"/>
              </w:rPr>
            </w:pPr>
            <w:r>
              <w:rPr>
                <w:rFonts w:ascii="Times New Roman" w:hAnsi="Times New Roman" w:cs="Times New Roman"/>
                <w:lang w:val="en-GB"/>
              </w:rPr>
              <w:t>Many answers</w:t>
            </w:r>
          </w:p>
        </w:tc>
        <w:tc>
          <w:tcPr>
            <w:tcW w:w="1026" w:type="dxa"/>
            <w:tcBorders>
              <w:bottom w:val="single" w:sz="4" w:space="0" w:color="auto"/>
            </w:tcBorders>
          </w:tcPr>
          <w:p w14:paraId="699D9709" w14:textId="77777777" w:rsidR="00000176" w:rsidRDefault="00000176" w:rsidP="009126E5">
            <w:pPr>
              <w:jc w:val="both"/>
              <w:rPr>
                <w:rFonts w:ascii="Times New Roman" w:hAnsi="Times New Roman" w:cs="Times New Roman"/>
                <w:lang w:val="en-GB"/>
              </w:rPr>
            </w:pPr>
            <w:r>
              <w:rPr>
                <w:rFonts w:ascii="Times New Roman" w:hAnsi="Times New Roman" w:cs="Times New Roman"/>
                <w:lang w:val="en-GB"/>
              </w:rPr>
              <w:t>0</w:t>
            </w:r>
          </w:p>
        </w:tc>
        <w:tc>
          <w:tcPr>
            <w:tcW w:w="1526" w:type="dxa"/>
            <w:tcBorders>
              <w:bottom w:val="single" w:sz="4" w:space="0" w:color="auto"/>
            </w:tcBorders>
          </w:tcPr>
          <w:p w14:paraId="5DB8136D" w14:textId="77777777" w:rsidR="00000176" w:rsidRDefault="00222D51" w:rsidP="009126E5">
            <w:pPr>
              <w:jc w:val="both"/>
              <w:rPr>
                <w:rFonts w:ascii="Times New Roman" w:hAnsi="Times New Roman" w:cs="Times New Roman"/>
                <w:lang w:val="en-GB"/>
              </w:rPr>
            </w:pPr>
            <w:r>
              <w:rPr>
                <w:rFonts w:ascii="Times New Roman" w:hAnsi="Times New Roman" w:cs="Times New Roman"/>
                <w:lang w:val="en-GB"/>
              </w:rPr>
              <w:t>0</w:t>
            </w:r>
          </w:p>
        </w:tc>
        <w:tc>
          <w:tcPr>
            <w:tcW w:w="1276" w:type="dxa"/>
            <w:tcBorders>
              <w:bottom w:val="single" w:sz="4" w:space="0" w:color="auto"/>
            </w:tcBorders>
          </w:tcPr>
          <w:p w14:paraId="79CE30A9" w14:textId="77777777" w:rsidR="00000176" w:rsidRDefault="00F0159A" w:rsidP="009126E5">
            <w:pPr>
              <w:jc w:val="both"/>
              <w:rPr>
                <w:rFonts w:ascii="Times New Roman" w:hAnsi="Times New Roman" w:cs="Times New Roman"/>
                <w:lang w:val="en-GB"/>
              </w:rPr>
            </w:pPr>
            <w:r>
              <w:rPr>
                <w:rFonts w:ascii="Times New Roman" w:hAnsi="Times New Roman" w:cs="Times New Roman"/>
                <w:lang w:val="en-GB"/>
              </w:rPr>
              <w:t>0</w:t>
            </w:r>
          </w:p>
        </w:tc>
      </w:tr>
      <w:tr w:rsidR="007D0888" w:rsidRPr="00F92C22" w14:paraId="1B60AAD5" w14:textId="77777777" w:rsidTr="00222D51">
        <w:tc>
          <w:tcPr>
            <w:tcW w:w="1242" w:type="dxa"/>
            <w:vMerge w:val="restart"/>
            <w:tcBorders>
              <w:top w:val="single" w:sz="4" w:space="0" w:color="auto"/>
              <w:bottom w:val="single" w:sz="4" w:space="0" w:color="auto"/>
            </w:tcBorders>
          </w:tcPr>
          <w:p w14:paraId="5109A08B" w14:textId="77777777" w:rsidR="007D0888" w:rsidRDefault="007D0888" w:rsidP="009126E5">
            <w:pPr>
              <w:jc w:val="both"/>
              <w:rPr>
                <w:rFonts w:ascii="Times New Roman" w:hAnsi="Times New Roman" w:cs="Times New Roman"/>
                <w:lang w:val="en-GB"/>
              </w:rPr>
            </w:pPr>
            <w:r>
              <w:rPr>
                <w:rFonts w:ascii="Times New Roman" w:hAnsi="Times New Roman" w:cs="Times New Roman"/>
                <w:lang w:val="en-GB"/>
              </w:rPr>
              <w:t>Duration</w:t>
            </w:r>
          </w:p>
        </w:tc>
        <w:tc>
          <w:tcPr>
            <w:tcW w:w="1701" w:type="dxa"/>
            <w:tcBorders>
              <w:top w:val="single" w:sz="4" w:space="0" w:color="auto"/>
            </w:tcBorders>
          </w:tcPr>
          <w:p w14:paraId="7960D2D4" w14:textId="77777777" w:rsidR="007D0888" w:rsidRDefault="007D0888" w:rsidP="009126E5">
            <w:pPr>
              <w:jc w:val="both"/>
              <w:rPr>
                <w:rFonts w:ascii="Times New Roman" w:hAnsi="Times New Roman" w:cs="Times New Roman"/>
                <w:lang w:val="en-GB"/>
              </w:rPr>
            </w:pPr>
            <w:r>
              <w:rPr>
                <w:rFonts w:ascii="Times New Roman" w:hAnsi="Times New Roman" w:cs="Times New Roman"/>
                <w:lang w:val="en-GB"/>
              </w:rPr>
              <w:t># of items</w:t>
            </w:r>
          </w:p>
        </w:tc>
        <w:tc>
          <w:tcPr>
            <w:tcW w:w="1026" w:type="dxa"/>
            <w:tcBorders>
              <w:top w:val="single" w:sz="4" w:space="0" w:color="auto"/>
            </w:tcBorders>
          </w:tcPr>
          <w:p w14:paraId="12850328" w14:textId="77777777" w:rsidR="007D0888" w:rsidRDefault="007D0888" w:rsidP="009126E5">
            <w:pPr>
              <w:jc w:val="both"/>
              <w:rPr>
                <w:rFonts w:ascii="Times New Roman" w:hAnsi="Times New Roman" w:cs="Times New Roman"/>
                <w:lang w:val="en-GB"/>
              </w:rPr>
            </w:pPr>
            <w:r>
              <w:rPr>
                <w:rFonts w:ascii="Times New Roman" w:hAnsi="Times New Roman" w:cs="Times New Roman"/>
                <w:lang w:val="en-GB"/>
              </w:rPr>
              <w:t>39</w:t>
            </w:r>
          </w:p>
        </w:tc>
        <w:tc>
          <w:tcPr>
            <w:tcW w:w="1526" w:type="dxa"/>
            <w:tcBorders>
              <w:top w:val="single" w:sz="4" w:space="0" w:color="auto"/>
            </w:tcBorders>
          </w:tcPr>
          <w:p w14:paraId="13D6DDFD" w14:textId="77777777" w:rsidR="007D0888" w:rsidRDefault="00222D51" w:rsidP="009126E5">
            <w:pPr>
              <w:jc w:val="both"/>
              <w:rPr>
                <w:rFonts w:ascii="Times New Roman" w:hAnsi="Times New Roman" w:cs="Times New Roman"/>
                <w:lang w:val="en-GB"/>
              </w:rPr>
            </w:pPr>
            <w:r>
              <w:rPr>
                <w:rFonts w:ascii="Times New Roman" w:hAnsi="Times New Roman" w:cs="Times New Roman"/>
                <w:lang w:val="en-GB"/>
              </w:rPr>
              <w:t>140</w:t>
            </w:r>
          </w:p>
        </w:tc>
        <w:tc>
          <w:tcPr>
            <w:tcW w:w="1276" w:type="dxa"/>
            <w:tcBorders>
              <w:top w:val="single" w:sz="4" w:space="0" w:color="auto"/>
            </w:tcBorders>
          </w:tcPr>
          <w:p w14:paraId="350EFF30" w14:textId="77777777" w:rsidR="007D0888" w:rsidRDefault="00F0159A" w:rsidP="009126E5">
            <w:pPr>
              <w:jc w:val="both"/>
              <w:rPr>
                <w:rFonts w:ascii="Times New Roman" w:hAnsi="Times New Roman" w:cs="Times New Roman"/>
                <w:lang w:val="en-GB"/>
              </w:rPr>
            </w:pPr>
            <w:r>
              <w:rPr>
                <w:rFonts w:ascii="Times New Roman" w:hAnsi="Times New Roman" w:cs="Times New Roman"/>
                <w:lang w:val="en-GB"/>
              </w:rPr>
              <w:t>61</w:t>
            </w:r>
            <w:r w:rsidR="004F25E2">
              <w:rPr>
                <w:rStyle w:val="Voetnootmarkering"/>
                <w:rFonts w:ascii="Times New Roman" w:hAnsi="Times New Roman" w:cs="Times New Roman"/>
                <w:lang w:val="en-GB"/>
              </w:rPr>
              <w:footnoteReference w:id="7"/>
            </w:r>
          </w:p>
        </w:tc>
      </w:tr>
      <w:tr w:rsidR="007D0888" w14:paraId="67063612" w14:textId="77777777" w:rsidTr="00222D51">
        <w:tc>
          <w:tcPr>
            <w:tcW w:w="1242" w:type="dxa"/>
            <w:vMerge/>
            <w:tcBorders>
              <w:bottom w:val="single" w:sz="4" w:space="0" w:color="auto"/>
            </w:tcBorders>
          </w:tcPr>
          <w:p w14:paraId="66867169" w14:textId="77777777" w:rsidR="007D0888" w:rsidRDefault="007D0888" w:rsidP="009126E5">
            <w:pPr>
              <w:jc w:val="both"/>
              <w:rPr>
                <w:rFonts w:ascii="Times New Roman" w:hAnsi="Times New Roman" w:cs="Times New Roman"/>
              </w:rPr>
            </w:pPr>
          </w:p>
        </w:tc>
        <w:tc>
          <w:tcPr>
            <w:tcW w:w="1701" w:type="dxa"/>
          </w:tcPr>
          <w:p w14:paraId="4EB9C6A6" w14:textId="77777777" w:rsidR="007D0888" w:rsidRDefault="007D0888" w:rsidP="009126E5">
            <w:pPr>
              <w:jc w:val="both"/>
              <w:rPr>
                <w:rFonts w:ascii="Times New Roman" w:hAnsi="Times New Roman" w:cs="Times New Roman"/>
              </w:rPr>
            </w:pPr>
            <w:r>
              <w:rPr>
                <w:rFonts w:ascii="Times New Roman" w:hAnsi="Times New Roman" w:cs="Times New Roman"/>
              </w:rPr>
              <w:t>Av duration</w:t>
            </w:r>
          </w:p>
        </w:tc>
        <w:tc>
          <w:tcPr>
            <w:tcW w:w="1026" w:type="dxa"/>
          </w:tcPr>
          <w:p w14:paraId="4806B1A9" w14:textId="77777777" w:rsidR="007D0888" w:rsidRDefault="00222D51" w:rsidP="009126E5">
            <w:pPr>
              <w:jc w:val="both"/>
              <w:rPr>
                <w:rFonts w:ascii="Times New Roman" w:hAnsi="Times New Roman" w:cs="Times New Roman"/>
              </w:rPr>
            </w:pPr>
            <w:r>
              <w:rPr>
                <w:rFonts w:ascii="Times New Roman" w:hAnsi="Times New Roman" w:cs="Times New Roman"/>
              </w:rPr>
              <w:t>NA</w:t>
            </w:r>
          </w:p>
        </w:tc>
        <w:tc>
          <w:tcPr>
            <w:tcW w:w="1526" w:type="dxa"/>
          </w:tcPr>
          <w:p w14:paraId="43DA74B0" w14:textId="77777777" w:rsidR="007D0888" w:rsidRDefault="00222D51" w:rsidP="009126E5">
            <w:pPr>
              <w:jc w:val="both"/>
              <w:rPr>
                <w:rFonts w:ascii="Times New Roman" w:hAnsi="Times New Roman" w:cs="Times New Roman"/>
              </w:rPr>
            </w:pPr>
            <w:r>
              <w:rPr>
                <w:rFonts w:ascii="Times New Roman" w:hAnsi="Times New Roman" w:cs="Times New Roman"/>
              </w:rPr>
              <w:t>23 min</w:t>
            </w:r>
          </w:p>
        </w:tc>
        <w:tc>
          <w:tcPr>
            <w:tcW w:w="1276" w:type="dxa"/>
          </w:tcPr>
          <w:p w14:paraId="2EBB6B0A" w14:textId="77777777" w:rsidR="007D0888" w:rsidRDefault="00F0159A" w:rsidP="009126E5">
            <w:pPr>
              <w:jc w:val="both"/>
              <w:rPr>
                <w:rFonts w:ascii="Times New Roman" w:hAnsi="Times New Roman" w:cs="Times New Roman"/>
              </w:rPr>
            </w:pPr>
            <w:r>
              <w:rPr>
                <w:rFonts w:ascii="Times New Roman" w:hAnsi="Times New Roman" w:cs="Times New Roman"/>
              </w:rPr>
              <w:t>NA</w:t>
            </w:r>
          </w:p>
        </w:tc>
      </w:tr>
      <w:tr w:rsidR="007D0888" w14:paraId="2CE22753" w14:textId="77777777" w:rsidTr="00222D51">
        <w:tc>
          <w:tcPr>
            <w:tcW w:w="1242" w:type="dxa"/>
            <w:vMerge/>
            <w:tcBorders>
              <w:bottom w:val="single" w:sz="4" w:space="0" w:color="auto"/>
            </w:tcBorders>
          </w:tcPr>
          <w:p w14:paraId="74554FC4" w14:textId="77777777" w:rsidR="007D0888" w:rsidRDefault="007D0888" w:rsidP="009126E5">
            <w:pPr>
              <w:jc w:val="both"/>
              <w:rPr>
                <w:rFonts w:ascii="Times New Roman" w:hAnsi="Times New Roman" w:cs="Times New Roman"/>
                <w:lang w:val="en-GB"/>
              </w:rPr>
            </w:pPr>
          </w:p>
        </w:tc>
        <w:tc>
          <w:tcPr>
            <w:tcW w:w="1701" w:type="dxa"/>
          </w:tcPr>
          <w:p w14:paraId="07E1FC61" w14:textId="77777777" w:rsidR="007D0888" w:rsidRDefault="007D0888" w:rsidP="009126E5">
            <w:pPr>
              <w:jc w:val="both"/>
              <w:rPr>
                <w:rFonts w:ascii="Times New Roman" w:hAnsi="Times New Roman" w:cs="Times New Roman"/>
                <w:lang w:val="en-GB"/>
              </w:rPr>
            </w:pPr>
            <w:r>
              <w:rPr>
                <w:rFonts w:ascii="Times New Roman" w:hAnsi="Times New Roman" w:cs="Times New Roman"/>
                <w:lang w:val="en-GB"/>
              </w:rPr>
              <w:t>Household</w:t>
            </w:r>
          </w:p>
        </w:tc>
        <w:tc>
          <w:tcPr>
            <w:tcW w:w="1026" w:type="dxa"/>
          </w:tcPr>
          <w:p w14:paraId="039BD78E" w14:textId="77777777" w:rsidR="007D0888" w:rsidRDefault="007D0888" w:rsidP="009126E5">
            <w:pPr>
              <w:jc w:val="both"/>
              <w:rPr>
                <w:rFonts w:ascii="Times New Roman" w:hAnsi="Times New Roman" w:cs="Times New Roman"/>
                <w:lang w:val="en-GB"/>
              </w:rPr>
            </w:pPr>
            <w:r>
              <w:rPr>
                <w:rFonts w:ascii="Times New Roman" w:hAnsi="Times New Roman" w:cs="Times New Roman"/>
                <w:lang w:val="en-GB"/>
              </w:rPr>
              <w:t>No</w:t>
            </w:r>
          </w:p>
        </w:tc>
        <w:tc>
          <w:tcPr>
            <w:tcW w:w="1526" w:type="dxa"/>
          </w:tcPr>
          <w:p w14:paraId="0CA90C8D" w14:textId="77777777" w:rsidR="007D0888" w:rsidRDefault="00222D51" w:rsidP="009126E5">
            <w:pPr>
              <w:jc w:val="both"/>
              <w:rPr>
                <w:rFonts w:ascii="Times New Roman" w:hAnsi="Times New Roman" w:cs="Times New Roman"/>
                <w:lang w:val="en-GB"/>
              </w:rPr>
            </w:pPr>
            <w:r>
              <w:rPr>
                <w:rFonts w:ascii="Times New Roman" w:hAnsi="Times New Roman" w:cs="Times New Roman"/>
                <w:lang w:val="en-GB"/>
              </w:rPr>
              <w:t>No</w:t>
            </w:r>
          </w:p>
        </w:tc>
        <w:tc>
          <w:tcPr>
            <w:tcW w:w="1276" w:type="dxa"/>
          </w:tcPr>
          <w:p w14:paraId="4C5325E9" w14:textId="77777777" w:rsidR="007D0888" w:rsidRDefault="00F0159A" w:rsidP="009126E5">
            <w:pPr>
              <w:jc w:val="both"/>
              <w:rPr>
                <w:rFonts w:ascii="Times New Roman" w:hAnsi="Times New Roman" w:cs="Times New Roman"/>
                <w:lang w:val="en-GB"/>
              </w:rPr>
            </w:pPr>
            <w:r>
              <w:rPr>
                <w:rFonts w:ascii="Times New Roman" w:hAnsi="Times New Roman" w:cs="Times New Roman"/>
                <w:lang w:val="en-GB"/>
              </w:rPr>
              <w:t>No</w:t>
            </w:r>
          </w:p>
        </w:tc>
      </w:tr>
      <w:tr w:rsidR="007D0888" w14:paraId="02BF8E35" w14:textId="77777777" w:rsidTr="00222D51">
        <w:tc>
          <w:tcPr>
            <w:tcW w:w="1242" w:type="dxa"/>
            <w:vMerge/>
            <w:tcBorders>
              <w:bottom w:val="single" w:sz="4" w:space="0" w:color="auto"/>
            </w:tcBorders>
          </w:tcPr>
          <w:p w14:paraId="7B0B6028" w14:textId="77777777" w:rsidR="007D0888" w:rsidRDefault="007D0888" w:rsidP="009126E5">
            <w:pPr>
              <w:jc w:val="both"/>
              <w:rPr>
                <w:rFonts w:ascii="Times New Roman" w:hAnsi="Times New Roman" w:cs="Times New Roman"/>
                <w:lang w:val="en-GB"/>
              </w:rPr>
            </w:pPr>
          </w:p>
        </w:tc>
        <w:tc>
          <w:tcPr>
            <w:tcW w:w="1701" w:type="dxa"/>
          </w:tcPr>
          <w:p w14:paraId="7E74E9E5" w14:textId="77777777" w:rsidR="007D0888" w:rsidRDefault="007D0888" w:rsidP="009126E5">
            <w:pPr>
              <w:jc w:val="both"/>
              <w:rPr>
                <w:rFonts w:ascii="Times New Roman" w:hAnsi="Times New Roman" w:cs="Times New Roman"/>
                <w:lang w:val="en-GB"/>
              </w:rPr>
            </w:pPr>
            <w:r>
              <w:rPr>
                <w:rFonts w:ascii="Times New Roman" w:hAnsi="Times New Roman" w:cs="Times New Roman"/>
                <w:lang w:val="en-GB"/>
              </w:rPr>
              <w:t>Database</w:t>
            </w:r>
          </w:p>
        </w:tc>
        <w:tc>
          <w:tcPr>
            <w:tcW w:w="1026" w:type="dxa"/>
          </w:tcPr>
          <w:p w14:paraId="663DF0B2" w14:textId="77777777" w:rsidR="007D0888" w:rsidRDefault="007D0888" w:rsidP="009126E5">
            <w:pPr>
              <w:jc w:val="both"/>
              <w:rPr>
                <w:rFonts w:ascii="Times New Roman" w:hAnsi="Times New Roman" w:cs="Times New Roman"/>
                <w:lang w:val="en-GB"/>
              </w:rPr>
            </w:pPr>
            <w:r>
              <w:rPr>
                <w:rFonts w:ascii="Times New Roman" w:hAnsi="Times New Roman" w:cs="Times New Roman"/>
                <w:lang w:val="en-GB"/>
              </w:rPr>
              <w:t>No</w:t>
            </w:r>
          </w:p>
        </w:tc>
        <w:tc>
          <w:tcPr>
            <w:tcW w:w="1526" w:type="dxa"/>
          </w:tcPr>
          <w:p w14:paraId="7147DC44" w14:textId="77777777" w:rsidR="007D0888" w:rsidRDefault="00222D51" w:rsidP="009126E5">
            <w:pPr>
              <w:jc w:val="both"/>
              <w:rPr>
                <w:rFonts w:ascii="Times New Roman" w:hAnsi="Times New Roman" w:cs="Times New Roman"/>
                <w:lang w:val="en-GB"/>
              </w:rPr>
            </w:pPr>
            <w:r>
              <w:rPr>
                <w:rFonts w:ascii="Times New Roman" w:hAnsi="Times New Roman" w:cs="Times New Roman"/>
                <w:lang w:val="en-GB"/>
              </w:rPr>
              <w:t>No</w:t>
            </w:r>
          </w:p>
        </w:tc>
        <w:tc>
          <w:tcPr>
            <w:tcW w:w="1276" w:type="dxa"/>
          </w:tcPr>
          <w:p w14:paraId="6CDA035A" w14:textId="77777777" w:rsidR="007D0888" w:rsidRDefault="00F0159A" w:rsidP="009126E5">
            <w:pPr>
              <w:jc w:val="both"/>
              <w:rPr>
                <w:rFonts w:ascii="Times New Roman" w:hAnsi="Times New Roman" w:cs="Times New Roman"/>
                <w:lang w:val="en-GB"/>
              </w:rPr>
            </w:pPr>
            <w:r>
              <w:rPr>
                <w:rFonts w:ascii="Times New Roman" w:hAnsi="Times New Roman" w:cs="Times New Roman"/>
                <w:lang w:val="en-GB"/>
              </w:rPr>
              <w:t>2</w:t>
            </w:r>
          </w:p>
        </w:tc>
      </w:tr>
      <w:tr w:rsidR="007D0888" w:rsidRPr="00F92C22" w14:paraId="19899116" w14:textId="77777777" w:rsidTr="00222D51">
        <w:tc>
          <w:tcPr>
            <w:tcW w:w="1242" w:type="dxa"/>
            <w:vMerge/>
            <w:tcBorders>
              <w:bottom w:val="single" w:sz="4" w:space="0" w:color="auto"/>
            </w:tcBorders>
          </w:tcPr>
          <w:p w14:paraId="09BF3A22" w14:textId="77777777" w:rsidR="007D0888" w:rsidRDefault="007D0888" w:rsidP="009126E5">
            <w:pPr>
              <w:jc w:val="both"/>
              <w:rPr>
                <w:rFonts w:ascii="Times New Roman" w:hAnsi="Times New Roman" w:cs="Times New Roman"/>
                <w:lang w:val="en-GB"/>
              </w:rPr>
            </w:pPr>
          </w:p>
        </w:tc>
        <w:tc>
          <w:tcPr>
            <w:tcW w:w="1701" w:type="dxa"/>
          </w:tcPr>
          <w:p w14:paraId="0825EAA5" w14:textId="578A2206" w:rsidR="007D0888" w:rsidRDefault="00A23AA6" w:rsidP="009126E5">
            <w:pPr>
              <w:jc w:val="both"/>
              <w:rPr>
                <w:rFonts w:ascii="Times New Roman" w:hAnsi="Times New Roman" w:cs="Times New Roman"/>
                <w:lang w:val="en-GB"/>
              </w:rPr>
            </w:pPr>
            <w:r>
              <w:rPr>
                <w:rFonts w:ascii="Times New Roman" w:hAnsi="Times New Roman" w:cs="Times New Roman"/>
                <w:lang w:val="en-GB"/>
              </w:rPr>
              <w:t>Cogntv burden</w:t>
            </w:r>
          </w:p>
        </w:tc>
        <w:tc>
          <w:tcPr>
            <w:tcW w:w="1026" w:type="dxa"/>
          </w:tcPr>
          <w:p w14:paraId="31A78091" w14:textId="77777777" w:rsidR="007D0888" w:rsidRDefault="003D09D2" w:rsidP="009126E5">
            <w:pPr>
              <w:jc w:val="both"/>
              <w:rPr>
                <w:rFonts w:ascii="Times New Roman" w:hAnsi="Times New Roman" w:cs="Times New Roman"/>
                <w:lang w:val="en-GB"/>
              </w:rPr>
            </w:pPr>
            <w:r>
              <w:rPr>
                <w:rFonts w:ascii="Times New Roman" w:hAnsi="Times New Roman" w:cs="Times New Roman"/>
                <w:lang w:val="en-GB"/>
              </w:rPr>
              <w:t>7</w:t>
            </w:r>
          </w:p>
        </w:tc>
        <w:tc>
          <w:tcPr>
            <w:tcW w:w="1526" w:type="dxa"/>
          </w:tcPr>
          <w:p w14:paraId="01FC13F3" w14:textId="77777777" w:rsidR="007D0888" w:rsidRDefault="00222D51" w:rsidP="009126E5">
            <w:pPr>
              <w:jc w:val="both"/>
              <w:rPr>
                <w:rFonts w:ascii="Times New Roman" w:hAnsi="Times New Roman" w:cs="Times New Roman"/>
                <w:lang w:val="en-GB"/>
              </w:rPr>
            </w:pPr>
            <w:r>
              <w:rPr>
                <w:rFonts w:ascii="Times New Roman" w:hAnsi="Times New Roman" w:cs="Times New Roman"/>
                <w:lang w:val="en-GB"/>
              </w:rPr>
              <w:t>7</w:t>
            </w:r>
          </w:p>
        </w:tc>
        <w:tc>
          <w:tcPr>
            <w:tcW w:w="1276" w:type="dxa"/>
          </w:tcPr>
          <w:p w14:paraId="3E95F29F" w14:textId="77777777" w:rsidR="007D0888" w:rsidRDefault="00F0159A" w:rsidP="009126E5">
            <w:pPr>
              <w:jc w:val="both"/>
              <w:rPr>
                <w:rFonts w:ascii="Times New Roman" w:hAnsi="Times New Roman" w:cs="Times New Roman"/>
                <w:lang w:val="en-GB"/>
              </w:rPr>
            </w:pPr>
            <w:r>
              <w:rPr>
                <w:rFonts w:ascii="Times New Roman" w:hAnsi="Times New Roman" w:cs="Times New Roman"/>
                <w:lang w:val="en-GB"/>
              </w:rPr>
              <w:t>1</w:t>
            </w:r>
          </w:p>
        </w:tc>
      </w:tr>
      <w:tr w:rsidR="007D0888" w:rsidRPr="00F92C22" w14:paraId="6F06E51F" w14:textId="77777777" w:rsidTr="00222D51">
        <w:tc>
          <w:tcPr>
            <w:tcW w:w="1242" w:type="dxa"/>
            <w:vMerge/>
            <w:tcBorders>
              <w:bottom w:val="single" w:sz="4" w:space="0" w:color="auto"/>
            </w:tcBorders>
          </w:tcPr>
          <w:p w14:paraId="4D8FC2DF" w14:textId="77777777" w:rsidR="007D0888" w:rsidRDefault="007D0888" w:rsidP="009126E5">
            <w:pPr>
              <w:jc w:val="both"/>
              <w:rPr>
                <w:rFonts w:ascii="Times New Roman" w:hAnsi="Times New Roman" w:cs="Times New Roman"/>
              </w:rPr>
            </w:pPr>
          </w:p>
        </w:tc>
        <w:tc>
          <w:tcPr>
            <w:tcW w:w="1701" w:type="dxa"/>
          </w:tcPr>
          <w:p w14:paraId="1F33C299" w14:textId="77777777" w:rsidR="007D0888" w:rsidRDefault="007D0888" w:rsidP="009126E5">
            <w:pPr>
              <w:jc w:val="both"/>
              <w:rPr>
                <w:rFonts w:ascii="Times New Roman" w:hAnsi="Times New Roman" w:cs="Times New Roman"/>
                <w:lang w:val="en-GB"/>
              </w:rPr>
            </w:pPr>
            <w:r>
              <w:rPr>
                <w:rFonts w:ascii="Times New Roman" w:hAnsi="Times New Roman" w:cs="Times New Roman"/>
                <w:lang w:val="en-GB"/>
              </w:rPr>
              <w:t>Consultation</w:t>
            </w:r>
          </w:p>
        </w:tc>
        <w:tc>
          <w:tcPr>
            <w:tcW w:w="1026" w:type="dxa"/>
          </w:tcPr>
          <w:p w14:paraId="1FBD3C67" w14:textId="77777777" w:rsidR="007D0888" w:rsidRDefault="003D09D2" w:rsidP="009126E5">
            <w:pPr>
              <w:jc w:val="both"/>
              <w:rPr>
                <w:rFonts w:ascii="Times New Roman" w:hAnsi="Times New Roman" w:cs="Times New Roman"/>
              </w:rPr>
            </w:pPr>
            <w:r>
              <w:rPr>
                <w:rFonts w:ascii="Times New Roman" w:hAnsi="Times New Roman" w:cs="Times New Roman"/>
              </w:rPr>
              <w:t>3</w:t>
            </w:r>
          </w:p>
        </w:tc>
        <w:tc>
          <w:tcPr>
            <w:tcW w:w="1526" w:type="dxa"/>
          </w:tcPr>
          <w:p w14:paraId="39C30692" w14:textId="77777777" w:rsidR="007D0888" w:rsidRDefault="00222D51" w:rsidP="009126E5">
            <w:pPr>
              <w:jc w:val="both"/>
              <w:rPr>
                <w:rFonts w:ascii="Times New Roman" w:hAnsi="Times New Roman" w:cs="Times New Roman"/>
              </w:rPr>
            </w:pPr>
            <w:r>
              <w:rPr>
                <w:rFonts w:ascii="Times New Roman" w:hAnsi="Times New Roman" w:cs="Times New Roman"/>
              </w:rPr>
              <w:t>4</w:t>
            </w:r>
          </w:p>
        </w:tc>
        <w:tc>
          <w:tcPr>
            <w:tcW w:w="1276" w:type="dxa"/>
          </w:tcPr>
          <w:p w14:paraId="09DFF000" w14:textId="77777777" w:rsidR="007D0888" w:rsidRDefault="00F0159A" w:rsidP="009126E5">
            <w:pPr>
              <w:jc w:val="both"/>
              <w:rPr>
                <w:rFonts w:ascii="Times New Roman" w:hAnsi="Times New Roman" w:cs="Times New Roman"/>
              </w:rPr>
            </w:pPr>
            <w:r>
              <w:rPr>
                <w:rFonts w:ascii="Times New Roman" w:hAnsi="Times New Roman" w:cs="Times New Roman"/>
              </w:rPr>
              <w:t>2</w:t>
            </w:r>
          </w:p>
        </w:tc>
      </w:tr>
      <w:tr w:rsidR="007D0888" w:rsidRPr="00F92C22" w14:paraId="56AD3017" w14:textId="77777777" w:rsidTr="00222D51">
        <w:tc>
          <w:tcPr>
            <w:tcW w:w="1242" w:type="dxa"/>
            <w:vMerge/>
            <w:tcBorders>
              <w:bottom w:val="single" w:sz="4" w:space="0" w:color="auto"/>
            </w:tcBorders>
          </w:tcPr>
          <w:p w14:paraId="7690CE25" w14:textId="77777777" w:rsidR="007D0888" w:rsidRDefault="007D0888" w:rsidP="009126E5">
            <w:pPr>
              <w:jc w:val="both"/>
              <w:rPr>
                <w:rFonts w:ascii="Times New Roman" w:hAnsi="Times New Roman" w:cs="Times New Roman"/>
                <w:lang w:val="en-GB"/>
              </w:rPr>
            </w:pPr>
          </w:p>
        </w:tc>
        <w:tc>
          <w:tcPr>
            <w:tcW w:w="1701" w:type="dxa"/>
            <w:tcBorders>
              <w:bottom w:val="single" w:sz="4" w:space="0" w:color="auto"/>
            </w:tcBorders>
          </w:tcPr>
          <w:p w14:paraId="2C415342" w14:textId="77777777" w:rsidR="007D0888" w:rsidRDefault="007D0888" w:rsidP="009126E5">
            <w:pPr>
              <w:jc w:val="both"/>
              <w:rPr>
                <w:rFonts w:ascii="Times New Roman" w:hAnsi="Times New Roman" w:cs="Times New Roman"/>
                <w:lang w:val="en-GB"/>
              </w:rPr>
            </w:pPr>
            <w:r>
              <w:rPr>
                <w:rFonts w:ascii="Times New Roman" w:hAnsi="Times New Roman" w:cs="Times New Roman"/>
                <w:lang w:val="en-GB"/>
              </w:rPr>
              <w:t>Enj-Rel-Bur</w:t>
            </w:r>
          </w:p>
        </w:tc>
        <w:tc>
          <w:tcPr>
            <w:tcW w:w="1026" w:type="dxa"/>
            <w:tcBorders>
              <w:bottom w:val="single" w:sz="4" w:space="0" w:color="auto"/>
            </w:tcBorders>
          </w:tcPr>
          <w:p w14:paraId="6123E184" w14:textId="77777777" w:rsidR="007D0888" w:rsidRDefault="007D0888" w:rsidP="009126E5">
            <w:pPr>
              <w:jc w:val="both"/>
              <w:rPr>
                <w:rFonts w:ascii="Times New Roman" w:hAnsi="Times New Roman" w:cs="Times New Roman"/>
                <w:lang w:val="en-GB"/>
              </w:rPr>
            </w:pPr>
            <w:r>
              <w:rPr>
                <w:rFonts w:ascii="Times New Roman" w:hAnsi="Times New Roman" w:cs="Times New Roman"/>
                <w:lang w:val="en-GB"/>
              </w:rPr>
              <w:t>NA</w:t>
            </w:r>
          </w:p>
        </w:tc>
        <w:tc>
          <w:tcPr>
            <w:tcW w:w="1526" w:type="dxa"/>
            <w:tcBorders>
              <w:bottom w:val="single" w:sz="4" w:space="0" w:color="auto"/>
            </w:tcBorders>
          </w:tcPr>
          <w:p w14:paraId="388F7D4A" w14:textId="77777777" w:rsidR="007D0888" w:rsidRDefault="00222D51" w:rsidP="009126E5">
            <w:pPr>
              <w:jc w:val="both"/>
              <w:rPr>
                <w:rFonts w:ascii="Times New Roman" w:hAnsi="Times New Roman" w:cs="Times New Roman"/>
                <w:lang w:val="en-GB"/>
              </w:rPr>
            </w:pPr>
            <w:r>
              <w:rPr>
                <w:rFonts w:ascii="Times New Roman" w:hAnsi="Times New Roman" w:cs="Times New Roman"/>
                <w:lang w:val="en-GB"/>
              </w:rPr>
              <w:t>33.1% (web)</w:t>
            </w:r>
          </w:p>
          <w:p w14:paraId="73C64EC8" w14:textId="77777777" w:rsidR="000A4A7C" w:rsidRDefault="000A4A7C" w:rsidP="009126E5">
            <w:pPr>
              <w:jc w:val="both"/>
              <w:rPr>
                <w:rFonts w:ascii="Times New Roman" w:hAnsi="Times New Roman" w:cs="Times New Roman"/>
                <w:lang w:val="en-GB"/>
              </w:rPr>
            </w:pPr>
            <w:r>
              <w:rPr>
                <w:rFonts w:ascii="Times New Roman" w:hAnsi="Times New Roman" w:cs="Times New Roman"/>
                <w:lang w:val="en-GB"/>
              </w:rPr>
              <w:lastRenderedPageBreak/>
              <w:t>36.9% (CATI)</w:t>
            </w:r>
          </w:p>
        </w:tc>
        <w:tc>
          <w:tcPr>
            <w:tcW w:w="1276" w:type="dxa"/>
            <w:tcBorders>
              <w:bottom w:val="single" w:sz="4" w:space="0" w:color="auto"/>
            </w:tcBorders>
          </w:tcPr>
          <w:p w14:paraId="19C932C3" w14:textId="77777777" w:rsidR="007D0888" w:rsidRDefault="00F0159A" w:rsidP="009126E5">
            <w:pPr>
              <w:jc w:val="both"/>
              <w:rPr>
                <w:rFonts w:ascii="Times New Roman" w:hAnsi="Times New Roman" w:cs="Times New Roman"/>
                <w:lang w:val="en-GB"/>
              </w:rPr>
            </w:pPr>
            <w:r>
              <w:rPr>
                <w:rFonts w:ascii="Times New Roman" w:hAnsi="Times New Roman" w:cs="Times New Roman"/>
                <w:lang w:val="en-GB"/>
              </w:rPr>
              <w:lastRenderedPageBreak/>
              <w:t>NA</w:t>
            </w:r>
          </w:p>
        </w:tc>
      </w:tr>
    </w:tbl>
    <w:p w14:paraId="1D4DC8D8" w14:textId="2F2D9029" w:rsidR="007A0B3F" w:rsidRPr="000C3800" w:rsidRDefault="007A0B3F" w:rsidP="000C3800">
      <w:pPr>
        <w:jc w:val="both"/>
        <w:rPr>
          <w:rFonts w:ascii="Times New Roman" w:hAnsi="Times New Roman" w:cs="Times New Roman"/>
          <w:lang w:val="en-US"/>
        </w:rPr>
      </w:pPr>
    </w:p>
    <w:p w14:paraId="4C1EC855" w14:textId="77777777" w:rsidR="0006432F" w:rsidRPr="007A0B3F" w:rsidRDefault="0006432F" w:rsidP="009126E5">
      <w:pPr>
        <w:spacing w:after="0"/>
        <w:jc w:val="both"/>
        <w:rPr>
          <w:rFonts w:ascii="Times New Roman" w:hAnsi="Times New Roman" w:cs="Times New Roman"/>
        </w:rPr>
      </w:pPr>
      <w:r>
        <w:rPr>
          <w:rFonts w:ascii="Times New Roman" w:hAnsi="Times New Roman" w:cs="Times New Roman"/>
        </w:rPr>
        <w:t>Conclusions CBS:</w:t>
      </w:r>
    </w:p>
    <w:p w14:paraId="53F831C1" w14:textId="77777777" w:rsidR="0006432F" w:rsidRDefault="0006432F" w:rsidP="009126E5">
      <w:pPr>
        <w:pStyle w:val="Lijstalinea"/>
        <w:numPr>
          <w:ilvl w:val="0"/>
          <w:numId w:val="16"/>
        </w:numPr>
        <w:jc w:val="both"/>
        <w:rPr>
          <w:rFonts w:ascii="Times New Roman" w:hAnsi="Times New Roman" w:cs="Times New Roman"/>
          <w:lang w:val="en-US"/>
        </w:rPr>
      </w:pPr>
      <w:r>
        <w:rPr>
          <w:rFonts w:ascii="Times New Roman" w:hAnsi="Times New Roman" w:cs="Times New Roman"/>
          <w:lang w:val="en-US"/>
        </w:rPr>
        <w:t>The CBS ICT is much longer than the model questionnaire, roughly 100 questions are added, and will make it harder to redesign to smartphones.</w:t>
      </w:r>
    </w:p>
    <w:p w14:paraId="7399A0E3" w14:textId="77777777" w:rsidR="00A866AE" w:rsidRDefault="00A866AE" w:rsidP="009126E5">
      <w:pPr>
        <w:pStyle w:val="Lijstalinea"/>
        <w:numPr>
          <w:ilvl w:val="0"/>
          <w:numId w:val="16"/>
        </w:numPr>
        <w:jc w:val="both"/>
        <w:rPr>
          <w:rFonts w:ascii="Times New Roman" w:hAnsi="Times New Roman" w:cs="Times New Roman"/>
          <w:lang w:val="en-US"/>
        </w:rPr>
      </w:pPr>
      <w:r>
        <w:rPr>
          <w:rFonts w:ascii="Times New Roman" w:hAnsi="Times New Roman" w:cs="Times New Roman"/>
          <w:lang w:val="en-US"/>
        </w:rPr>
        <w:t>The ICT has many items that are problematic in screen size; question texts are often long, answer texts are sometimes long and quite a few items have introductions and/or instructions.</w:t>
      </w:r>
    </w:p>
    <w:p w14:paraId="021C021F" w14:textId="27FED903" w:rsidR="00E507E9" w:rsidRPr="00773BCD" w:rsidRDefault="00A866AE" w:rsidP="009126E5">
      <w:pPr>
        <w:pStyle w:val="Lijstalinea"/>
        <w:numPr>
          <w:ilvl w:val="0"/>
          <w:numId w:val="16"/>
        </w:numPr>
        <w:jc w:val="both"/>
        <w:rPr>
          <w:rFonts w:ascii="Times New Roman" w:hAnsi="Times New Roman" w:cs="Times New Roman"/>
          <w:lang w:val="en-US"/>
        </w:rPr>
      </w:pPr>
      <w:r>
        <w:rPr>
          <w:rFonts w:ascii="Times New Roman" w:hAnsi="Times New Roman" w:cs="Times New Roman"/>
          <w:lang w:val="en-US"/>
        </w:rPr>
        <w:t>ICT has a</w:t>
      </w:r>
      <w:r w:rsidR="0006432F">
        <w:rPr>
          <w:rFonts w:ascii="Times New Roman" w:hAnsi="Times New Roman" w:cs="Times New Roman"/>
          <w:lang w:val="en-US"/>
        </w:rPr>
        <w:t xml:space="preserve"> web response rate of around 33%</w:t>
      </w:r>
      <w:r>
        <w:rPr>
          <w:rFonts w:ascii="Times New Roman" w:hAnsi="Times New Roman" w:cs="Times New Roman"/>
          <w:lang w:val="en-US"/>
        </w:rPr>
        <w:t>, which is a moderate to good response rates compared to other surveys</w:t>
      </w:r>
      <w:r w:rsidR="0006432F">
        <w:rPr>
          <w:rFonts w:ascii="Times New Roman" w:hAnsi="Times New Roman" w:cs="Times New Roman"/>
          <w:lang w:val="en-US"/>
        </w:rPr>
        <w:t>.</w:t>
      </w:r>
    </w:p>
    <w:p w14:paraId="078A0016" w14:textId="51FC615D" w:rsidR="00107F69" w:rsidRPr="00A866AE" w:rsidRDefault="009126E5" w:rsidP="009126E5">
      <w:pPr>
        <w:jc w:val="both"/>
        <w:rPr>
          <w:rFonts w:ascii="Times New Roman" w:hAnsi="Times New Roman" w:cs="Times New Roman"/>
          <w:i/>
        </w:rPr>
      </w:pPr>
      <w:r>
        <w:rPr>
          <w:rFonts w:ascii="Times New Roman" w:hAnsi="Times New Roman" w:cs="Times New Roman"/>
          <w:i/>
        </w:rPr>
        <w:t xml:space="preserve">6.4 </w:t>
      </w:r>
      <w:r w:rsidR="00107F69" w:rsidRPr="00A866AE">
        <w:rPr>
          <w:rFonts w:ascii="Times New Roman" w:hAnsi="Times New Roman" w:cs="Times New Roman"/>
          <w:i/>
        </w:rPr>
        <w:t>L</w:t>
      </w:r>
      <w:r w:rsidR="00A866AE" w:rsidRPr="00A866AE">
        <w:rPr>
          <w:rFonts w:ascii="Times New Roman" w:hAnsi="Times New Roman" w:cs="Times New Roman"/>
          <w:i/>
        </w:rPr>
        <w:t xml:space="preserve">abour </w:t>
      </w:r>
      <w:r w:rsidR="00107F69" w:rsidRPr="00A866AE">
        <w:rPr>
          <w:rFonts w:ascii="Times New Roman" w:hAnsi="Times New Roman" w:cs="Times New Roman"/>
          <w:i/>
        </w:rPr>
        <w:t>F</w:t>
      </w:r>
      <w:r w:rsidR="00A866AE" w:rsidRPr="00A866AE">
        <w:rPr>
          <w:rFonts w:ascii="Times New Roman" w:hAnsi="Times New Roman" w:cs="Times New Roman"/>
          <w:i/>
        </w:rPr>
        <w:t xml:space="preserve">orce </w:t>
      </w:r>
      <w:r w:rsidR="00107F69" w:rsidRPr="00A866AE">
        <w:rPr>
          <w:rFonts w:ascii="Times New Roman" w:hAnsi="Times New Roman" w:cs="Times New Roman"/>
          <w:i/>
        </w:rPr>
        <w:t>S</w:t>
      </w:r>
      <w:r w:rsidR="00A866AE" w:rsidRPr="00A866AE">
        <w:rPr>
          <w:rFonts w:ascii="Times New Roman" w:hAnsi="Times New Roman" w:cs="Times New Roman"/>
          <w:i/>
        </w:rPr>
        <w:t>urvey (LFS)</w:t>
      </w:r>
    </w:p>
    <w:p w14:paraId="5431EE89" w14:textId="77777777" w:rsidR="0047378E" w:rsidRDefault="0047378E" w:rsidP="009126E5">
      <w:pPr>
        <w:spacing w:after="0"/>
        <w:jc w:val="both"/>
      </w:pPr>
      <w:r>
        <w:rPr>
          <w:rFonts w:ascii="Times New Roman" w:hAnsi="Times New Roman" w:cs="Times New Roman"/>
        </w:rPr>
        <w:t xml:space="preserve">The LFS </w:t>
      </w:r>
      <w:r w:rsidR="00066A93">
        <w:rPr>
          <w:rFonts w:ascii="Times New Roman" w:hAnsi="Times New Roman" w:cs="Times New Roman"/>
        </w:rPr>
        <w:t xml:space="preserve">first wave </w:t>
      </w:r>
      <w:r>
        <w:rPr>
          <w:rFonts w:ascii="Times New Roman" w:hAnsi="Times New Roman" w:cs="Times New Roman"/>
        </w:rPr>
        <w:t>is as</w:t>
      </w:r>
      <w:r w:rsidR="00066A93">
        <w:rPr>
          <w:rFonts w:ascii="Times New Roman" w:hAnsi="Times New Roman" w:cs="Times New Roman"/>
        </w:rPr>
        <w:t xml:space="preserve">sessed by CBS and SSB. SSB </w:t>
      </w:r>
      <w:r>
        <w:rPr>
          <w:rFonts w:ascii="Times New Roman" w:hAnsi="Times New Roman" w:cs="Times New Roman"/>
        </w:rPr>
        <w:t xml:space="preserve">considered </w:t>
      </w:r>
      <w:r w:rsidR="00066A93">
        <w:rPr>
          <w:rFonts w:ascii="Times New Roman" w:hAnsi="Times New Roman" w:cs="Times New Roman"/>
        </w:rPr>
        <w:t xml:space="preserve">both </w:t>
      </w:r>
      <w:r>
        <w:rPr>
          <w:rFonts w:ascii="Times New Roman" w:hAnsi="Times New Roman" w:cs="Times New Roman"/>
        </w:rPr>
        <w:t>the model questionnaire/guidelines</w:t>
      </w:r>
      <w:r w:rsidR="00066A93">
        <w:rPr>
          <w:rFonts w:ascii="Times New Roman" w:hAnsi="Times New Roman" w:cs="Times New Roman"/>
        </w:rPr>
        <w:t xml:space="preserve"> and the Norwegian LFS</w:t>
      </w:r>
      <w:r>
        <w:rPr>
          <w:rFonts w:ascii="Times New Roman" w:hAnsi="Times New Roman" w:cs="Times New Roman"/>
        </w:rPr>
        <w:t xml:space="preserve">. At SSB, the LFS is CATI, but will be redesigned to include web. At CBS, the LFS is a mix of web, CATI and CAPI. </w:t>
      </w:r>
      <w:r w:rsidR="000D0EA5" w:rsidRPr="0047378E">
        <w:rPr>
          <w:rFonts w:ascii="Times New Roman" w:hAnsi="Times New Roman" w:cs="Times New Roman"/>
        </w:rPr>
        <w:t>There are very many paths through the questionnaire, dependent on employment status, job seeking activities and participation in education. This means that the number and complexity of questions will vary considerably</w:t>
      </w:r>
      <w:r>
        <w:rPr>
          <w:rFonts w:ascii="Times New Roman" w:hAnsi="Times New Roman" w:cs="Times New Roman"/>
        </w:rPr>
        <w:t xml:space="preserve"> per respondent</w:t>
      </w:r>
      <w:r w:rsidR="000D0EA5" w:rsidRPr="0047378E">
        <w:rPr>
          <w:rFonts w:ascii="Times New Roman" w:hAnsi="Times New Roman" w:cs="Times New Roman"/>
        </w:rPr>
        <w:t>.</w:t>
      </w:r>
      <w:r>
        <w:rPr>
          <w:rFonts w:ascii="Times New Roman" w:hAnsi="Times New Roman" w:cs="Times New Roman"/>
        </w:rPr>
        <w:t xml:space="preserve"> For this reason, it was decided to consider the Norwegian LFS for three distinct groups of respondents:</w:t>
      </w:r>
      <w:r w:rsidR="000D0EA5" w:rsidRPr="0047378E">
        <w:rPr>
          <w:rFonts w:ascii="Times New Roman" w:hAnsi="Times New Roman" w:cs="Times New Roman"/>
        </w:rPr>
        <w:t xml:space="preserve"> </w:t>
      </w:r>
    </w:p>
    <w:p w14:paraId="1A98E47D" w14:textId="77777777" w:rsidR="0047378E" w:rsidRPr="0047378E" w:rsidRDefault="000D0EA5" w:rsidP="009126E5">
      <w:pPr>
        <w:pStyle w:val="Lijstalinea"/>
        <w:numPr>
          <w:ilvl w:val="0"/>
          <w:numId w:val="17"/>
        </w:numPr>
        <w:spacing w:after="0"/>
        <w:jc w:val="both"/>
        <w:rPr>
          <w:rFonts w:ascii="Times New Roman" w:hAnsi="Times New Roman" w:cs="Times New Roman"/>
        </w:rPr>
      </w:pPr>
      <w:r w:rsidRPr="0047378E">
        <w:rPr>
          <w:rFonts w:ascii="Times New Roman" w:hAnsi="Times New Roman" w:cs="Times New Roman"/>
        </w:rPr>
        <w:t>A regular employee with a fixed working contract</w:t>
      </w:r>
      <w:r w:rsidR="00A30151">
        <w:rPr>
          <w:rFonts w:ascii="Times New Roman" w:hAnsi="Times New Roman" w:cs="Times New Roman"/>
        </w:rPr>
        <w:t>;</w:t>
      </w:r>
    </w:p>
    <w:p w14:paraId="76825B16" w14:textId="77777777" w:rsidR="0047378E" w:rsidRPr="0047378E" w:rsidRDefault="000D0EA5" w:rsidP="009126E5">
      <w:pPr>
        <w:pStyle w:val="Lijstalinea"/>
        <w:numPr>
          <w:ilvl w:val="0"/>
          <w:numId w:val="17"/>
        </w:numPr>
        <w:spacing w:after="0"/>
        <w:jc w:val="both"/>
        <w:rPr>
          <w:rFonts w:ascii="Times New Roman" w:hAnsi="Times New Roman" w:cs="Times New Roman"/>
        </w:rPr>
      </w:pPr>
      <w:r w:rsidRPr="0047378E">
        <w:rPr>
          <w:rFonts w:ascii="Times New Roman" w:hAnsi="Times New Roman" w:cs="Times New Roman"/>
        </w:rPr>
        <w:t>An unemployed person seeking work</w:t>
      </w:r>
      <w:r w:rsidR="00A30151">
        <w:rPr>
          <w:rFonts w:ascii="Times New Roman" w:hAnsi="Times New Roman" w:cs="Times New Roman"/>
        </w:rPr>
        <w:t>;</w:t>
      </w:r>
    </w:p>
    <w:p w14:paraId="01ED465E" w14:textId="77777777" w:rsidR="000D0EA5" w:rsidRPr="0047378E" w:rsidRDefault="000D0EA5" w:rsidP="009126E5">
      <w:pPr>
        <w:pStyle w:val="Lijstalinea"/>
        <w:numPr>
          <w:ilvl w:val="0"/>
          <w:numId w:val="17"/>
        </w:numPr>
        <w:spacing w:after="0"/>
        <w:jc w:val="both"/>
        <w:rPr>
          <w:rFonts w:ascii="Times New Roman" w:hAnsi="Times New Roman" w:cs="Times New Roman"/>
        </w:rPr>
      </w:pPr>
      <w:r w:rsidRPr="0047378E">
        <w:rPr>
          <w:rFonts w:ascii="Times New Roman" w:hAnsi="Times New Roman" w:cs="Times New Roman"/>
        </w:rPr>
        <w:t>A student with a part-time job without a working contract</w:t>
      </w:r>
      <w:r w:rsidR="00A30151">
        <w:rPr>
          <w:rFonts w:ascii="Times New Roman" w:hAnsi="Times New Roman" w:cs="Times New Roman"/>
        </w:rPr>
        <w:t>.</w:t>
      </w:r>
    </w:p>
    <w:p w14:paraId="25E193EA" w14:textId="77777777" w:rsidR="00773BCD" w:rsidRDefault="00773BCD" w:rsidP="009126E5">
      <w:pPr>
        <w:spacing w:after="0"/>
        <w:jc w:val="both"/>
        <w:rPr>
          <w:rFonts w:ascii="Times New Roman" w:hAnsi="Times New Roman" w:cs="Times New Roman"/>
        </w:rPr>
      </w:pPr>
    </w:p>
    <w:p w14:paraId="595EF366" w14:textId="5D0CD30E" w:rsidR="00107F69" w:rsidRPr="007F469A" w:rsidRDefault="000C3800" w:rsidP="009126E5">
      <w:pPr>
        <w:spacing w:after="0"/>
        <w:jc w:val="both"/>
        <w:rPr>
          <w:rFonts w:ascii="Times New Roman" w:hAnsi="Times New Roman" w:cs="Times New Roman"/>
          <w:i/>
        </w:rPr>
      </w:pPr>
      <w:r>
        <w:rPr>
          <w:rFonts w:ascii="Times New Roman" w:hAnsi="Times New Roman" w:cs="Times New Roman"/>
          <w:i/>
        </w:rPr>
        <w:t>Table 9</w:t>
      </w:r>
      <w:r w:rsidR="00107F69">
        <w:rPr>
          <w:rFonts w:ascii="Times New Roman" w:hAnsi="Times New Roman" w:cs="Times New Roman"/>
          <w:i/>
        </w:rPr>
        <w:t>: Score on f</w:t>
      </w:r>
      <w:r w:rsidR="00107F69" w:rsidRPr="007F469A">
        <w:rPr>
          <w:rFonts w:ascii="Times New Roman" w:hAnsi="Times New Roman" w:cs="Times New Roman"/>
          <w:i/>
        </w:rPr>
        <w:t>itness criteria</w:t>
      </w:r>
      <w:r w:rsidR="00107F69">
        <w:rPr>
          <w:rFonts w:ascii="Times New Roman" w:hAnsi="Times New Roman" w:cs="Times New Roman"/>
          <w:i/>
        </w:rPr>
        <w:t xml:space="preserve"> for LFS</w:t>
      </w:r>
    </w:p>
    <w:tbl>
      <w:tblPr>
        <w:tblStyle w:val="Tabel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701"/>
        <w:gridCol w:w="1276"/>
        <w:gridCol w:w="1145"/>
        <w:gridCol w:w="1328"/>
        <w:gridCol w:w="1146"/>
        <w:gridCol w:w="1801"/>
      </w:tblGrid>
      <w:tr w:rsidR="000D0EA5" w14:paraId="09B1649D" w14:textId="77777777" w:rsidTr="00A30151">
        <w:trPr>
          <w:trHeight w:val="325"/>
        </w:trPr>
        <w:tc>
          <w:tcPr>
            <w:tcW w:w="1242" w:type="dxa"/>
            <w:vMerge w:val="restart"/>
            <w:tcBorders>
              <w:top w:val="single" w:sz="4" w:space="0" w:color="auto"/>
            </w:tcBorders>
          </w:tcPr>
          <w:p w14:paraId="2AAC7C18" w14:textId="77777777" w:rsidR="000D0EA5" w:rsidRPr="007F469A" w:rsidRDefault="000D0EA5" w:rsidP="009126E5">
            <w:pPr>
              <w:jc w:val="both"/>
              <w:rPr>
                <w:rFonts w:ascii="Times New Roman" w:hAnsi="Times New Roman" w:cs="Times New Roman"/>
                <w:i/>
                <w:lang w:val="en-GB"/>
              </w:rPr>
            </w:pPr>
            <w:r w:rsidRPr="007F469A">
              <w:rPr>
                <w:rFonts w:ascii="Times New Roman" w:hAnsi="Times New Roman" w:cs="Times New Roman"/>
                <w:i/>
                <w:lang w:val="en-GB"/>
              </w:rPr>
              <w:t>Dimension</w:t>
            </w:r>
          </w:p>
        </w:tc>
        <w:tc>
          <w:tcPr>
            <w:tcW w:w="1701" w:type="dxa"/>
            <w:vMerge w:val="restart"/>
            <w:tcBorders>
              <w:top w:val="single" w:sz="4" w:space="0" w:color="auto"/>
            </w:tcBorders>
          </w:tcPr>
          <w:p w14:paraId="36216C6D" w14:textId="77777777" w:rsidR="000D0EA5" w:rsidRPr="007F469A" w:rsidRDefault="000D0EA5" w:rsidP="009126E5">
            <w:pPr>
              <w:jc w:val="both"/>
              <w:rPr>
                <w:rFonts w:ascii="Times New Roman" w:hAnsi="Times New Roman" w:cs="Times New Roman"/>
                <w:i/>
                <w:lang w:val="en-GB"/>
              </w:rPr>
            </w:pPr>
            <w:r w:rsidRPr="007F469A">
              <w:rPr>
                <w:rFonts w:ascii="Times New Roman" w:hAnsi="Times New Roman" w:cs="Times New Roman"/>
                <w:i/>
                <w:lang w:val="en-GB"/>
              </w:rPr>
              <w:t>Criterion</w:t>
            </w:r>
          </w:p>
        </w:tc>
        <w:tc>
          <w:tcPr>
            <w:tcW w:w="6696" w:type="dxa"/>
            <w:gridSpan w:val="5"/>
            <w:tcBorders>
              <w:top w:val="single" w:sz="4" w:space="0" w:color="auto"/>
              <w:bottom w:val="single" w:sz="4" w:space="0" w:color="auto"/>
            </w:tcBorders>
          </w:tcPr>
          <w:p w14:paraId="3B4964EB" w14:textId="77777777" w:rsidR="000D0EA5" w:rsidRDefault="000D0EA5" w:rsidP="009126E5">
            <w:pPr>
              <w:jc w:val="both"/>
              <w:rPr>
                <w:rFonts w:ascii="Times New Roman" w:hAnsi="Times New Roman" w:cs="Times New Roman"/>
                <w:i/>
                <w:lang w:val="en-GB"/>
              </w:rPr>
            </w:pPr>
            <w:r>
              <w:rPr>
                <w:rFonts w:ascii="Times New Roman" w:hAnsi="Times New Roman" w:cs="Times New Roman"/>
                <w:i/>
                <w:lang w:val="en-GB"/>
              </w:rPr>
              <w:t>Scores</w:t>
            </w:r>
          </w:p>
        </w:tc>
      </w:tr>
      <w:tr w:rsidR="00BA6490" w14:paraId="0F4D514A" w14:textId="77777777" w:rsidTr="00A30151">
        <w:trPr>
          <w:trHeight w:val="300"/>
        </w:trPr>
        <w:tc>
          <w:tcPr>
            <w:tcW w:w="1242" w:type="dxa"/>
            <w:vMerge/>
          </w:tcPr>
          <w:p w14:paraId="756D9B52" w14:textId="77777777" w:rsidR="00BA6490" w:rsidRPr="007F469A" w:rsidRDefault="00BA6490" w:rsidP="009126E5">
            <w:pPr>
              <w:jc w:val="both"/>
              <w:rPr>
                <w:rFonts w:ascii="Times New Roman" w:hAnsi="Times New Roman" w:cs="Times New Roman"/>
                <w:i/>
                <w:lang w:val="en-GB"/>
              </w:rPr>
            </w:pPr>
          </w:p>
        </w:tc>
        <w:tc>
          <w:tcPr>
            <w:tcW w:w="1701" w:type="dxa"/>
            <w:vMerge/>
          </w:tcPr>
          <w:p w14:paraId="08EC9327" w14:textId="77777777" w:rsidR="00BA6490" w:rsidRPr="007F469A" w:rsidRDefault="00BA6490" w:rsidP="009126E5">
            <w:pPr>
              <w:jc w:val="both"/>
              <w:rPr>
                <w:rFonts w:ascii="Times New Roman" w:hAnsi="Times New Roman" w:cs="Times New Roman"/>
                <w:i/>
                <w:lang w:val="en-GB"/>
              </w:rPr>
            </w:pPr>
          </w:p>
        </w:tc>
        <w:tc>
          <w:tcPr>
            <w:tcW w:w="1276" w:type="dxa"/>
            <w:vMerge w:val="restart"/>
            <w:tcBorders>
              <w:top w:val="single" w:sz="4" w:space="0" w:color="auto"/>
            </w:tcBorders>
          </w:tcPr>
          <w:p w14:paraId="76D5E41B" w14:textId="77777777" w:rsidR="00BA6490" w:rsidRDefault="00BA6490" w:rsidP="009126E5">
            <w:pPr>
              <w:jc w:val="both"/>
              <w:rPr>
                <w:rFonts w:ascii="Times New Roman" w:hAnsi="Times New Roman" w:cs="Times New Roman"/>
                <w:i/>
                <w:lang w:val="en-GB"/>
              </w:rPr>
            </w:pPr>
          </w:p>
          <w:p w14:paraId="069CCEB5" w14:textId="77777777" w:rsidR="00BA6490" w:rsidRDefault="00BA6490" w:rsidP="009126E5">
            <w:pPr>
              <w:jc w:val="both"/>
              <w:rPr>
                <w:rFonts w:ascii="Times New Roman" w:hAnsi="Times New Roman" w:cs="Times New Roman"/>
                <w:i/>
                <w:lang w:val="en-GB"/>
              </w:rPr>
            </w:pPr>
            <w:r>
              <w:rPr>
                <w:rFonts w:ascii="Times New Roman" w:hAnsi="Times New Roman" w:cs="Times New Roman"/>
                <w:i/>
                <w:lang w:val="en-GB"/>
              </w:rPr>
              <w:t>Model</w:t>
            </w:r>
          </w:p>
          <w:p w14:paraId="48B2A2A3" w14:textId="77777777" w:rsidR="00BA6490" w:rsidRDefault="00BA6490" w:rsidP="009126E5">
            <w:pPr>
              <w:jc w:val="both"/>
              <w:rPr>
                <w:rFonts w:ascii="Times New Roman" w:hAnsi="Times New Roman" w:cs="Times New Roman"/>
                <w:i/>
                <w:lang w:val="en-GB"/>
              </w:rPr>
            </w:pPr>
          </w:p>
        </w:tc>
        <w:tc>
          <w:tcPr>
            <w:tcW w:w="3619" w:type="dxa"/>
            <w:gridSpan w:val="3"/>
            <w:tcBorders>
              <w:top w:val="single" w:sz="4" w:space="0" w:color="auto"/>
              <w:bottom w:val="single" w:sz="4" w:space="0" w:color="auto"/>
            </w:tcBorders>
          </w:tcPr>
          <w:p w14:paraId="0816197D" w14:textId="77777777" w:rsidR="00BA6490" w:rsidRDefault="00BA6490" w:rsidP="009126E5">
            <w:pPr>
              <w:jc w:val="both"/>
              <w:rPr>
                <w:rFonts w:ascii="Times New Roman" w:hAnsi="Times New Roman" w:cs="Times New Roman"/>
                <w:i/>
                <w:lang w:val="en-GB"/>
              </w:rPr>
            </w:pPr>
            <w:r>
              <w:rPr>
                <w:rFonts w:ascii="Times New Roman" w:hAnsi="Times New Roman" w:cs="Times New Roman"/>
                <w:i/>
                <w:lang w:val="en-GB"/>
              </w:rPr>
              <w:t>SSB</w:t>
            </w:r>
          </w:p>
          <w:p w14:paraId="52DC94D2" w14:textId="77777777" w:rsidR="00BA6490" w:rsidRDefault="00BA6490" w:rsidP="009126E5">
            <w:pPr>
              <w:jc w:val="both"/>
              <w:rPr>
                <w:rFonts w:ascii="Times New Roman" w:hAnsi="Times New Roman" w:cs="Times New Roman"/>
                <w:i/>
                <w:lang w:val="en-GB"/>
              </w:rPr>
            </w:pPr>
          </w:p>
        </w:tc>
        <w:tc>
          <w:tcPr>
            <w:tcW w:w="1801" w:type="dxa"/>
            <w:vMerge w:val="restart"/>
            <w:tcBorders>
              <w:top w:val="single" w:sz="4" w:space="0" w:color="auto"/>
            </w:tcBorders>
          </w:tcPr>
          <w:p w14:paraId="73460FE8" w14:textId="77777777" w:rsidR="00BA6490" w:rsidRDefault="00BA6490" w:rsidP="009126E5">
            <w:pPr>
              <w:jc w:val="both"/>
              <w:rPr>
                <w:rFonts w:ascii="Times New Roman" w:hAnsi="Times New Roman" w:cs="Times New Roman"/>
                <w:i/>
                <w:lang w:val="en-GB"/>
              </w:rPr>
            </w:pPr>
          </w:p>
          <w:p w14:paraId="61DD2C64" w14:textId="77777777" w:rsidR="00BA6490" w:rsidRDefault="00BA6490" w:rsidP="009126E5">
            <w:pPr>
              <w:jc w:val="both"/>
              <w:rPr>
                <w:rFonts w:ascii="Times New Roman" w:hAnsi="Times New Roman" w:cs="Times New Roman"/>
                <w:i/>
                <w:lang w:val="en-GB"/>
              </w:rPr>
            </w:pPr>
            <w:r>
              <w:rPr>
                <w:rFonts w:ascii="Times New Roman" w:hAnsi="Times New Roman" w:cs="Times New Roman"/>
                <w:i/>
                <w:lang w:val="en-GB"/>
              </w:rPr>
              <w:t>CBS</w:t>
            </w:r>
          </w:p>
          <w:p w14:paraId="7CFCF4EE" w14:textId="77777777" w:rsidR="00BA6490" w:rsidRDefault="00BA6490" w:rsidP="009126E5">
            <w:pPr>
              <w:jc w:val="both"/>
              <w:rPr>
                <w:rFonts w:ascii="Times New Roman" w:hAnsi="Times New Roman" w:cs="Times New Roman"/>
                <w:i/>
                <w:lang w:val="en-GB"/>
              </w:rPr>
            </w:pPr>
          </w:p>
        </w:tc>
      </w:tr>
      <w:tr w:rsidR="00BA6490" w14:paraId="1679A05C" w14:textId="77777777" w:rsidTr="00A30151">
        <w:trPr>
          <w:trHeight w:val="195"/>
        </w:trPr>
        <w:tc>
          <w:tcPr>
            <w:tcW w:w="1242" w:type="dxa"/>
            <w:vMerge/>
            <w:tcBorders>
              <w:bottom w:val="single" w:sz="4" w:space="0" w:color="auto"/>
            </w:tcBorders>
          </w:tcPr>
          <w:p w14:paraId="24343D0E" w14:textId="77777777" w:rsidR="00BA6490" w:rsidRPr="007F469A" w:rsidRDefault="00BA6490" w:rsidP="009126E5">
            <w:pPr>
              <w:jc w:val="both"/>
              <w:rPr>
                <w:rFonts w:ascii="Times New Roman" w:hAnsi="Times New Roman" w:cs="Times New Roman"/>
                <w:i/>
              </w:rPr>
            </w:pPr>
          </w:p>
        </w:tc>
        <w:tc>
          <w:tcPr>
            <w:tcW w:w="1701" w:type="dxa"/>
            <w:vMerge/>
            <w:tcBorders>
              <w:bottom w:val="single" w:sz="4" w:space="0" w:color="auto"/>
            </w:tcBorders>
          </w:tcPr>
          <w:p w14:paraId="03170C45" w14:textId="77777777" w:rsidR="00BA6490" w:rsidRPr="007F469A" w:rsidRDefault="00BA6490" w:rsidP="009126E5">
            <w:pPr>
              <w:jc w:val="both"/>
              <w:rPr>
                <w:rFonts w:ascii="Times New Roman" w:hAnsi="Times New Roman" w:cs="Times New Roman"/>
                <w:i/>
              </w:rPr>
            </w:pPr>
          </w:p>
        </w:tc>
        <w:tc>
          <w:tcPr>
            <w:tcW w:w="1276" w:type="dxa"/>
            <w:vMerge/>
            <w:tcBorders>
              <w:bottom w:val="single" w:sz="4" w:space="0" w:color="auto"/>
            </w:tcBorders>
          </w:tcPr>
          <w:p w14:paraId="263E5FCD" w14:textId="77777777" w:rsidR="00BA6490" w:rsidRDefault="00BA6490" w:rsidP="009126E5">
            <w:pPr>
              <w:jc w:val="both"/>
              <w:rPr>
                <w:rFonts w:ascii="Times New Roman" w:hAnsi="Times New Roman" w:cs="Times New Roman"/>
                <w:i/>
              </w:rPr>
            </w:pPr>
          </w:p>
        </w:tc>
        <w:tc>
          <w:tcPr>
            <w:tcW w:w="1145" w:type="dxa"/>
            <w:tcBorders>
              <w:top w:val="single" w:sz="4" w:space="0" w:color="auto"/>
              <w:bottom w:val="single" w:sz="4" w:space="0" w:color="auto"/>
            </w:tcBorders>
          </w:tcPr>
          <w:p w14:paraId="41EDFFCF" w14:textId="77777777" w:rsidR="00BA6490" w:rsidRDefault="00BA6490" w:rsidP="009126E5">
            <w:pPr>
              <w:jc w:val="both"/>
              <w:rPr>
                <w:rFonts w:ascii="Times New Roman" w:hAnsi="Times New Roman" w:cs="Times New Roman"/>
                <w:i/>
              </w:rPr>
            </w:pPr>
            <w:r>
              <w:rPr>
                <w:rFonts w:ascii="Times New Roman" w:hAnsi="Times New Roman" w:cs="Times New Roman"/>
                <w:i/>
              </w:rPr>
              <w:t>Emp</w:t>
            </w:r>
            <w:r w:rsidR="00A30151">
              <w:rPr>
                <w:rFonts w:ascii="Times New Roman" w:hAnsi="Times New Roman" w:cs="Times New Roman"/>
                <w:i/>
              </w:rPr>
              <w:t>loyee</w:t>
            </w:r>
          </w:p>
        </w:tc>
        <w:tc>
          <w:tcPr>
            <w:tcW w:w="1328" w:type="dxa"/>
            <w:tcBorders>
              <w:top w:val="single" w:sz="4" w:space="0" w:color="auto"/>
              <w:bottom w:val="single" w:sz="4" w:space="0" w:color="auto"/>
            </w:tcBorders>
          </w:tcPr>
          <w:p w14:paraId="627B8BDA" w14:textId="77777777" w:rsidR="00BA6490" w:rsidRDefault="00BA6490" w:rsidP="009126E5">
            <w:pPr>
              <w:jc w:val="both"/>
              <w:rPr>
                <w:rFonts w:ascii="Times New Roman" w:hAnsi="Times New Roman" w:cs="Times New Roman"/>
                <w:i/>
              </w:rPr>
            </w:pPr>
            <w:r>
              <w:rPr>
                <w:rFonts w:ascii="Times New Roman" w:hAnsi="Times New Roman" w:cs="Times New Roman"/>
                <w:i/>
              </w:rPr>
              <w:t>Unemp</w:t>
            </w:r>
            <w:r w:rsidR="00A30151">
              <w:rPr>
                <w:rFonts w:ascii="Times New Roman" w:hAnsi="Times New Roman" w:cs="Times New Roman"/>
                <w:i/>
              </w:rPr>
              <w:t>loyed</w:t>
            </w:r>
          </w:p>
        </w:tc>
        <w:tc>
          <w:tcPr>
            <w:tcW w:w="1146" w:type="dxa"/>
            <w:tcBorders>
              <w:top w:val="single" w:sz="4" w:space="0" w:color="auto"/>
              <w:bottom w:val="single" w:sz="4" w:space="0" w:color="auto"/>
            </w:tcBorders>
          </w:tcPr>
          <w:p w14:paraId="38B11A5D" w14:textId="77777777" w:rsidR="00BA6490" w:rsidRDefault="00BA6490" w:rsidP="009126E5">
            <w:pPr>
              <w:jc w:val="both"/>
              <w:rPr>
                <w:rFonts w:ascii="Times New Roman" w:hAnsi="Times New Roman" w:cs="Times New Roman"/>
                <w:i/>
              </w:rPr>
            </w:pPr>
            <w:r>
              <w:rPr>
                <w:rFonts w:ascii="Times New Roman" w:hAnsi="Times New Roman" w:cs="Times New Roman"/>
                <w:i/>
              </w:rPr>
              <w:t>Stud</w:t>
            </w:r>
            <w:r w:rsidR="00A30151">
              <w:rPr>
                <w:rFonts w:ascii="Times New Roman" w:hAnsi="Times New Roman" w:cs="Times New Roman"/>
                <w:i/>
              </w:rPr>
              <w:t>ent</w:t>
            </w:r>
          </w:p>
        </w:tc>
        <w:tc>
          <w:tcPr>
            <w:tcW w:w="1801" w:type="dxa"/>
            <w:vMerge/>
            <w:tcBorders>
              <w:bottom w:val="single" w:sz="4" w:space="0" w:color="auto"/>
            </w:tcBorders>
          </w:tcPr>
          <w:p w14:paraId="7D4D3866" w14:textId="77777777" w:rsidR="00BA6490" w:rsidRDefault="00BA6490" w:rsidP="009126E5">
            <w:pPr>
              <w:jc w:val="both"/>
              <w:rPr>
                <w:rFonts w:ascii="Times New Roman" w:hAnsi="Times New Roman" w:cs="Times New Roman"/>
                <w:i/>
              </w:rPr>
            </w:pPr>
          </w:p>
        </w:tc>
      </w:tr>
      <w:tr w:rsidR="009D54B3" w:rsidRPr="00F92C22" w14:paraId="65458605" w14:textId="77777777" w:rsidTr="00A30151">
        <w:tc>
          <w:tcPr>
            <w:tcW w:w="1242" w:type="dxa"/>
            <w:vMerge w:val="restart"/>
            <w:tcBorders>
              <w:top w:val="single" w:sz="4" w:space="0" w:color="auto"/>
              <w:bottom w:val="single" w:sz="4" w:space="0" w:color="auto"/>
            </w:tcBorders>
          </w:tcPr>
          <w:p w14:paraId="5309B446"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Screen size</w:t>
            </w:r>
          </w:p>
        </w:tc>
        <w:tc>
          <w:tcPr>
            <w:tcW w:w="1701" w:type="dxa"/>
            <w:tcBorders>
              <w:top w:val="single" w:sz="4" w:space="0" w:color="auto"/>
            </w:tcBorders>
          </w:tcPr>
          <w:p w14:paraId="3655CCE1"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Introductions</w:t>
            </w:r>
          </w:p>
        </w:tc>
        <w:tc>
          <w:tcPr>
            <w:tcW w:w="1276" w:type="dxa"/>
            <w:tcBorders>
              <w:top w:val="single" w:sz="4" w:space="0" w:color="auto"/>
            </w:tcBorders>
          </w:tcPr>
          <w:p w14:paraId="14A1995A" w14:textId="77777777" w:rsidR="009D54B3" w:rsidRDefault="004F25E2" w:rsidP="009126E5">
            <w:pPr>
              <w:jc w:val="both"/>
              <w:rPr>
                <w:rFonts w:ascii="Times New Roman" w:hAnsi="Times New Roman" w:cs="Times New Roman"/>
                <w:lang w:val="en-GB"/>
              </w:rPr>
            </w:pPr>
            <w:r>
              <w:rPr>
                <w:rFonts w:ascii="Times New Roman" w:hAnsi="Times New Roman" w:cs="Times New Roman"/>
                <w:lang w:val="en-GB"/>
              </w:rPr>
              <w:t>0</w:t>
            </w:r>
          </w:p>
        </w:tc>
        <w:tc>
          <w:tcPr>
            <w:tcW w:w="1145" w:type="dxa"/>
            <w:tcBorders>
              <w:top w:val="single" w:sz="4" w:space="0" w:color="auto"/>
            </w:tcBorders>
          </w:tcPr>
          <w:p w14:paraId="1684BB5C" w14:textId="77777777" w:rsidR="009D54B3" w:rsidRDefault="004F25E2" w:rsidP="009126E5">
            <w:pPr>
              <w:jc w:val="both"/>
              <w:rPr>
                <w:rFonts w:ascii="Times New Roman" w:hAnsi="Times New Roman" w:cs="Times New Roman"/>
              </w:rPr>
            </w:pPr>
            <w:r>
              <w:rPr>
                <w:rFonts w:ascii="Times New Roman" w:hAnsi="Times New Roman" w:cs="Times New Roman"/>
              </w:rPr>
              <w:t>3</w:t>
            </w:r>
          </w:p>
        </w:tc>
        <w:tc>
          <w:tcPr>
            <w:tcW w:w="1328" w:type="dxa"/>
            <w:tcBorders>
              <w:top w:val="single" w:sz="4" w:space="0" w:color="auto"/>
            </w:tcBorders>
          </w:tcPr>
          <w:p w14:paraId="7D146B98" w14:textId="77777777" w:rsidR="009D54B3" w:rsidRDefault="004F25E2" w:rsidP="009126E5">
            <w:pPr>
              <w:jc w:val="both"/>
              <w:rPr>
                <w:rFonts w:ascii="Times New Roman" w:hAnsi="Times New Roman" w:cs="Times New Roman"/>
              </w:rPr>
            </w:pPr>
            <w:r>
              <w:rPr>
                <w:rFonts w:ascii="Times New Roman" w:hAnsi="Times New Roman" w:cs="Times New Roman"/>
              </w:rPr>
              <w:t>0</w:t>
            </w:r>
          </w:p>
        </w:tc>
        <w:tc>
          <w:tcPr>
            <w:tcW w:w="1146" w:type="dxa"/>
            <w:tcBorders>
              <w:top w:val="single" w:sz="4" w:space="0" w:color="auto"/>
            </w:tcBorders>
          </w:tcPr>
          <w:p w14:paraId="1370A8BF" w14:textId="77777777" w:rsidR="009D54B3" w:rsidRDefault="004F25E2" w:rsidP="009126E5">
            <w:pPr>
              <w:jc w:val="both"/>
              <w:rPr>
                <w:rFonts w:ascii="Times New Roman" w:hAnsi="Times New Roman" w:cs="Times New Roman"/>
                <w:lang w:val="en-GB"/>
              </w:rPr>
            </w:pPr>
            <w:r>
              <w:rPr>
                <w:rFonts w:ascii="Times New Roman" w:hAnsi="Times New Roman" w:cs="Times New Roman"/>
                <w:lang w:val="en-GB"/>
              </w:rPr>
              <w:t>1</w:t>
            </w:r>
          </w:p>
        </w:tc>
        <w:tc>
          <w:tcPr>
            <w:tcW w:w="1801" w:type="dxa"/>
            <w:tcBorders>
              <w:top w:val="single" w:sz="4" w:space="0" w:color="auto"/>
            </w:tcBorders>
          </w:tcPr>
          <w:p w14:paraId="64066B0C" w14:textId="77777777" w:rsidR="009D54B3" w:rsidRDefault="004F25E2" w:rsidP="009126E5">
            <w:pPr>
              <w:jc w:val="both"/>
              <w:rPr>
                <w:rFonts w:ascii="Times New Roman" w:hAnsi="Times New Roman" w:cs="Times New Roman"/>
                <w:lang w:val="en-GB"/>
              </w:rPr>
            </w:pPr>
            <w:r>
              <w:rPr>
                <w:rFonts w:ascii="Times New Roman" w:hAnsi="Times New Roman" w:cs="Times New Roman"/>
                <w:lang w:val="en-GB"/>
              </w:rPr>
              <w:t>13</w:t>
            </w:r>
          </w:p>
        </w:tc>
      </w:tr>
      <w:tr w:rsidR="004F25E2" w:rsidRPr="00F92C22" w14:paraId="557811AE" w14:textId="77777777" w:rsidTr="00A30151">
        <w:tc>
          <w:tcPr>
            <w:tcW w:w="1242" w:type="dxa"/>
            <w:vMerge/>
            <w:tcBorders>
              <w:bottom w:val="single" w:sz="4" w:space="0" w:color="auto"/>
            </w:tcBorders>
          </w:tcPr>
          <w:p w14:paraId="373365C7" w14:textId="77777777" w:rsidR="004F25E2" w:rsidRDefault="004F25E2" w:rsidP="009126E5">
            <w:pPr>
              <w:jc w:val="both"/>
              <w:rPr>
                <w:rFonts w:ascii="Times New Roman" w:hAnsi="Times New Roman" w:cs="Times New Roman"/>
              </w:rPr>
            </w:pPr>
          </w:p>
        </w:tc>
        <w:tc>
          <w:tcPr>
            <w:tcW w:w="1701" w:type="dxa"/>
          </w:tcPr>
          <w:p w14:paraId="49D455B7" w14:textId="77777777" w:rsidR="004F25E2" w:rsidRDefault="004F25E2" w:rsidP="009126E5">
            <w:pPr>
              <w:jc w:val="both"/>
              <w:rPr>
                <w:rFonts w:ascii="Times New Roman" w:hAnsi="Times New Roman" w:cs="Times New Roman"/>
              </w:rPr>
            </w:pPr>
            <w:r>
              <w:rPr>
                <w:rFonts w:ascii="Times New Roman" w:hAnsi="Times New Roman" w:cs="Times New Roman"/>
              </w:rPr>
              <w:t>Instructions</w:t>
            </w:r>
          </w:p>
        </w:tc>
        <w:tc>
          <w:tcPr>
            <w:tcW w:w="1276" w:type="dxa"/>
          </w:tcPr>
          <w:p w14:paraId="71E91FD3" w14:textId="77777777" w:rsidR="004F25E2" w:rsidRDefault="004F25E2" w:rsidP="009126E5">
            <w:pPr>
              <w:jc w:val="both"/>
              <w:rPr>
                <w:rFonts w:ascii="Times New Roman" w:hAnsi="Times New Roman" w:cs="Times New Roman"/>
              </w:rPr>
            </w:pPr>
            <w:r>
              <w:rPr>
                <w:rFonts w:ascii="Times New Roman" w:hAnsi="Times New Roman" w:cs="Times New Roman"/>
              </w:rPr>
              <w:t>7</w:t>
            </w:r>
          </w:p>
        </w:tc>
        <w:tc>
          <w:tcPr>
            <w:tcW w:w="1145" w:type="dxa"/>
          </w:tcPr>
          <w:p w14:paraId="1776D365" w14:textId="77777777" w:rsidR="004F25E2" w:rsidRDefault="004F25E2" w:rsidP="009126E5">
            <w:pPr>
              <w:jc w:val="both"/>
              <w:rPr>
                <w:rFonts w:ascii="Times New Roman" w:hAnsi="Times New Roman" w:cs="Times New Roman"/>
              </w:rPr>
            </w:pPr>
            <w:r>
              <w:rPr>
                <w:rFonts w:ascii="Times New Roman" w:hAnsi="Times New Roman" w:cs="Times New Roman"/>
              </w:rPr>
              <w:t>14</w:t>
            </w:r>
          </w:p>
        </w:tc>
        <w:tc>
          <w:tcPr>
            <w:tcW w:w="1328" w:type="dxa"/>
          </w:tcPr>
          <w:p w14:paraId="44989957" w14:textId="77777777" w:rsidR="004F25E2" w:rsidRDefault="004F25E2" w:rsidP="009126E5">
            <w:pPr>
              <w:jc w:val="both"/>
              <w:rPr>
                <w:rFonts w:ascii="Times New Roman" w:hAnsi="Times New Roman" w:cs="Times New Roman"/>
              </w:rPr>
            </w:pPr>
            <w:r>
              <w:rPr>
                <w:rFonts w:ascii="Times New Roman" w:hAnsi="Times New Roman" w:cs="Times New Roman"/>
              </w:rPr>
              <w:t>5</w:t>
            </w:r>
          </w:p>
        </w:tc>
        <w:tc>
          <w:tcPr>
            <w:tcW w:w="1146" w:type="dxa"/>
          </w:tcPr>
          <w:p w14:paraId="2D3F7BAB" w14:textId="77777777" w:rsidR="004F25E2" w:rsidRDefault="004F25E2" w:rsidP="009126E5">
            <w:pPr>
              <w:jc w:val="both"/>
              <w:rPr>
                <w:rFonts w:ascii="Times New Roman" w:hAnsi="Times New Roman" w:cs="Times New Roman"/>
              </w:rPr>
            </w:pPr>
            <w:r>
              <w:rPr>
                <w:rFonts w:ascii="Times New Roman" w:hAnsi="Times New Roman" w:cs="Times New Roman"/>
              </w:rPr>
              <w:t>18</w:t>
            </w:r>
          </w:p>
        </w:tc>
        <w:tc>
          <w:tcPr>
            <w:tcW w:w="1801" w:type="dxa"/>
          </w:tcPr>
          <w:p w14:paraId="77781986" w14:textId="77777777" w:rsidR="004F25E2" w:rsidRDefault="004F25E2" w:rsidP="009126E5">
            <w:pPr>
              <w:jc w:val="both"/>
              <w:rPr>
                <w:rFonts w:ascii="Times New Roman" w:hAnsi="Times New Roman" w:cs="Times New Roman"/>
              </w:rPr>
            </w:pPr>
            <w:r>
              <w:rPr>
                <w:rFonts w:ascii="Times New Roman" w:hAnsi="Times New Roman" w:cs="Times New Roman"/>
              </w:rPr>
              <w:t>42</w:t>
            </w:r>
          </w:p>
        </w:tc>
      </w:tr>
      <w:tr w:rsidR="009D54B3" w:rsidRPr="00F92C22" w14:paraId="531C60AC" w14:textId="77777777" w:rsidTr="00A30151">
        <w:tc>
          <w:tcPr>
            <w:tcW w:w="1242" w:type="dxa"/>
            <w:vMerge/>
            <w:tcBorders>
              <w:bottom w:val="single" w:sz="4" w:space="0" w:color="auto"/>
            </w:tcBorders>
          </w:tcPr>
          <w:p w14:paraId="7A4B1E8B" w14:textId="77777777" w:rsidR="009D54B3" w:rsidRDefault="009D54B3" w:rsidP="009126E5">
            <w:pPr>
              <w:jc w:val="both"/>
              <w:rPr>
                <w:rFonts w:ascii="Times New Roman" w:hAnsi="Times New Roman" w:cs="Times New Roman"/>
                <w:lang w:val="en-GB"/>
              </w:rPr>
            </w:pPr>
          </w:p>
        </w:tc>
        <w:tc>
          <w:tcPr>
            <w:tcW w:w="1701" w:type="dxa"/>
          </w:tcPr>
          <w:p w14:paraId="2EDFAEA3"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Grids</w:t>
            </w:r>
          </w:p>
        </w:tc>
        <w:tc>
          <w:tcPr>
            <w:tcW w:w="1276" w:type="dxa"/>
          </w:tcPr>
          <w:p w14:paraId="563B6BAB"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0</w:t>
            </w:r>
          </w:p>
        </w:tc>
        <w:tc>
          <w:tcPr>
            <w:tcW w:w="1145" w:type="dxa"/>
          </w:tcPr>
          <w:p w14:paraId="409E71C3" w14:textId="77777777" w:rsidR="009D54B3" w:rsidRDefault="009D54B3" w:rsidP="009126E5">
            <w:pPr>
              <w:jc w:val="both"/>
              <w:rPr>
                <w:rFonts w:ascii="Times New Roman" w:hAnsi="Times New Roman" w:cs="Times New Roman"/>
              </w:rPr>
            </w:pPr>
            <w:r>
              <w:rPr>
                <w:rFonts w:ascii="Times New Roman" w:hAnsi="Times New Roman" w:cs="Times New Roman"/>
              </w:rPr>
              <w:t>0</w:t>
            </w:r>
          </w:p>
        </w:tc>
        <w:tc>
          <w:tcPr>
            <w:tcW w:w="1328" w:type="dxa"/>
          </w:tcPr>
          <w:p w14:paraId="197F1C3C" w14:textId="77777777" w:rsidR="009D54B3" w:rsidRDefault="009D54B3" w:rsidP="009126E5">
            <w:pPr>
              <w:jc w:val="both"/>
              <w:rPr>
                <w:rFonts w:ascii="Times New Roman" w:hAnsi="Times New Roman" w:cs="Times New Roman"/>
              </w:rPr>
            </w:pPr>
            <w:r>
              <w:rPr>
                <w:rFonts w:ascii="Times New Roman" w:hAnsi="Times New Roman" w:cs="Times New Roman"/>
              </w:rPr>
              <w:t>0</w:t>
            </w:r>
          </w:p>
        </w:tc>
        <w:tc>
          <w:tcPr>
            <w:tcW w:w="1146" w:type="dxa"/>
          </w:tcPr>
          <w:p w14:paraId="3C6AEDD5"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0</w:t>
            </w:r>
          </w:p>
        </w:tc>
        <w:tc>
          <w:tcPr>
            <w:tcW w:w="1801" w:type="dxa"/>
          </w:tcPr>
          <w:p w14:paraId="6D32DB85" w14:textId="77777777" w:rsidR="009D54B3" w:rsidRDefault="00BA6490" w:rsidP="009126E5">
            <w:pPr>
              <w:jc w:val="both"/>
              <w:rPr>
                <w:rFonts w:ascii="Times New Roman" w:hAnsi="Times New Roman" w:cs="Times New Roman"/>
                <w:lang w:val="en-GB"/>
              </w:rPr>
            </w:pPr>
            <w:r>
              <w:rPr>
                <w:rFonts w:ascii="Times New Roman" w:hAnsi="Times New Roman" w:cs="Times New Roman"/>
                <w:lang w:val="en-GB"/>
              </w:rPr>
              <w:t>4</w:t>
            </w:r>
          </w:p>
        </w:tc>
      </w:tr>
      <w:tr w:rsidR="009D54B3" w:rsidRPr="00F92C22" w14:paraId="6AE5EFAF" w14:textId="77777777" w:rsidTr="00A30151">
        <w:tc>
          <w:tcPr>
            <w:tcW w:w="1242" w:type="dxa"/>
            <w:vMerge/>
            <w:tcBorders>
              <w:bottom w:val="single" w:sz="4" w:space="0" w:color="auto"/>
            </w:tcBorders>
          </w:tcPr>
          <w:p w14:paraId="02B57AEF" w14:textId="77777777" w:rsidR="009D54B3" w:rsidRDefault="009D54B3" w:rsidP="009126E5">
            <w:pPr>
              <w:jc w:val="both"/>
              <w:rPr>
                <w:rFonts w:ascii="Times New Roman" w:hAnsi="Times New Roman" w:cs="Times New Roman"/>
              </w:rPr>
            </w:pPr>
          </w:p>
        </w:tc>
        <w:tc>
          <w:tcPr>
            <w:tcW w:w="1701" w:type="dxa"/>
          </w:tcPr>
          <w:p w14:paraId="0739CB24" w14:textId="77777777" w:rsidR="009D54B3" w:rsidRDefault="009D54B3" w:rsidP="009126E5">
            <w:pPr>
              <w:jc w:val="both"/>
              <w:rPr>
                <w:rFonts w:ascii="Times New Roman" w:hAnsi="Times New Roman" w:cs="Times New Roman"/>
              </w:rPr>
            </w:pPr>
            <w:r>
              <w:rPr>
                <w:rFonts w:ascii="Times New Roman" w:hAnsi="Times New Roman" w:cs="Times New Roman"/>
              </w:rPr>
              <w:t>#Items per grid</w:t>
            </w:r>
          </w:p>
        </w:tc>
        <w:tc>
          <w:tcPr>
            <w:tcW w:w="1276" w:type="dxa"/>
          </w:tcPr>
          <w:p w14:paraId="4F32CCEA" w14:textId="77777777" w:rsidR="009D54B3" w:rsidRDefault="009D54B3" w:rsidP="009126E5">
            <w:pPr>
              <w:jc w:val="both"/>
              <w:rPr>
                <w:rFonts w:ascii="Times New Roman" w:hAnsi="Times New Roman" w:cs="Times New Roman"/>
              </w:rPr>
            </w:pPr>
            <w:r>
              <w:rPr>
                <w:rFonts w:ascii="Times New Roman" w:hAnsi="Times New Roman" w:cs="Times New Roman"/>
              </w:rPr>
              <w:t>NA</w:t>
            </w:r>
          </w:p>
        </w:tc>
        <w:tc>
          <w:tcPr>
            <w:tcW w:w="1145" w:type="dxa"/>
          </w:tcPr>
          <w:p w14:paraId="6AEC1D9D" w14:textId="77777777" w:rsidR="009D54B3" w:rsidRDefault="009D54B3" w:rsidP="009126E5">
            <w:pPr>
              <w:jc w:val="both"/>
              <w:rPr>
                <w:rFonts w:ascii="Times New Roman" w:hAnsi="Times New Roman" w:cs="Times New Roman"/>
              </w:rPr>
            </w:pPr>
            <w:r>
              <w:rPr>
                <w:rFonts w:ascii="Times New Roman" w:hAnsi="Times New Roman" w:cs="Times New Roman"/>
              </w:rPr>
              <w:t>NA</w:t>
            </w:r>
          </w:p>
        </w:tc>
        <w:tc>
          <w:tcPr>
            <w:tcW w:w="1328" w:type="dxa"/>
          </w:tcPr>
          <w:p w14:paraId="7F39012C" w14:textId="77777777" w:rsidR="009D54B3" w:rsidRDefault="009D54B3" w:rsidP="009126E5">
            <w:pPr>
              <w:jc w:val="both"/>
              <w:rPr>
                <w:rFonts w:ascii="Times New Roman" w:hAnsi="Times New Roman" w:cs="Times New Roman"/>
              </w:rPr>
            </w:pPr>
            <w:r>
              <w:rPr>
                <w:rFonts w:ascii="Times New Roman" w:hAnsi="Times New Roman" w:cs="Times New Roman"/>
              </w:rPr>
              <w:t>NA</w:t>
            </w:r>
          </w:p>
        </w:tc>
        <w:tc>
          <w:tcPr>
            <w:tcW w:w="1146" w:type="dxa"/>
          </w:tcPr>
          <w:p w14:paraId="48EEFFFA" w14:textId="77777777" w:rsidR="009D54B3" w:rsidRDefault="009D54B3" w:rsidP="009126E5">
            <w:pPr>
              <w:jc w:val="both"/>
              <w:rPr>
                <w:rFonts w:ascii="Times New Roman" w:hAnsi="Times New Roman" w:cs="Times New Roman"/>
              </w:rPr>
            </w:pPr>
            <w:r>
              <w:rPr>
                <w:rFonts w:ascii="Times New Roman" w:hAnsi="Times New Roman" w:cs="Times New Roman"/>
              </w:rPr>
              <w:t>NA</w:t>
            </w:r>
          </w:p>
        </w:tc>
        <w:tc>
          <w:tcPr>
            <w:tcW w:w="1801" w:type="dxa"/>
          </w:tcPr>
          <w:p w14:paraId="13DEF190" w14:textId="77777777" w:rsidR="009D54B3" w:rsidRDefault="00BA6490" w:rsidP="009126E5">
            <w:pPr>
              <w:jc w:val="both"/>
              <w:rPr>
                <w:rFonts w:ascii="Times New Roman" w:hAnsi="Times New Roman" w:cs="Times New Roman"/>
              </w:rPr>
            </w:pPr>
            <w:r>
              <w:rPr>
                <w:rFonts w:ascii="Times New Roman" w:hAnsi="Times New Roman" w:cs="Times New Roman"/>
              </w:rPr>
              <w:t>NA</w:t>
            </w:r>
          </w:p>
        </w:tc>
      </w:tr>
      <w:tr w:rsidR="009D54B3" w:rsidRPr="00F92C22" w14:paraId="2D015951" w14:textId="77777777" w:rsidTr="00A30151">
        <w:tc>
          <w:tcPr>
            <w:tcW w:w="1242" w:type="dxa"/>
            <w:vMerge/>
            <w:tcBorders>
              <w:bottom w:val="single" w:sz="4" w:space="0" w:color="auto"/>
            </w:tcBorders>
          </w:tcPr>
          <w:p w14:paraId="12290CA1" w14:textId="77777777" w:rsidR="009D54B3" w:rsidRDefault="009D54B3" w:rsidP="009126E5">
            <w:pPr>
              <w:jc w:val="both"/>
              <w:rPr>
                <w:rFonts w:ascii="Times New Roman" w:hAnsi="Times New Roman" w:cs="Times New Roman"/>
                <w:lang w:val="en-GB"/>
              </w:rPr>
            </w:pPr>
          </w:p>
        </w:tc>
        <w:tc>
          <w:tcPr>
            <w:tcW w:w="1701" w:type="dxa"/>
          </w:tcPr>
          <w:p w14:paraId="4BD6404C"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Question text</w:t>
            </w:r>
          </w:p>
        </w:tc>
        <w:tc>
          <w:tcPr>
            <w:tcW w:w="1276" w:type="dxa"/>
          </w:tcPr>
          <w:p w14:paraId="756D8C35"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1</w:t>
            </w:r>
          </w:p>
        </w:tc>
        <w:tc>
          <w:tcPr>
            <w:tcW w:w="1145" w:type="dxa"/>
          </w:tcPr>
          <w:p w14:paraId="06A8BCFA" w14:textId="77777777" w:rsidR="009D54B3" w:rsidRDefault="009D54B3" w:rsidP="009126E5">
            <w:pPr>
              <w:jc w:val="both"/>
              <w:rPr>
                <w:rFonts w:ascii="Times New Roman" w:hAnsi="Times New Roman" w:cs="Times New Roman"/>
              </w:rPr>
            </w:pPr>
            <w:r>
              <w:rPr>
                <w:rFonts w:ascii="Times New Roman" w:hAnsi="Times New Roman" w:cs="Times New Roman"/>
              </w:rPr>
              <w:t>2</w:t>
            </w:r>
          </w:p>
        </w:tc>
        <w:tc>
          <w:tcPr>
            <w:tcW w:w="1328" w:type="dxa"/>
          </w:tcPr>
          <w:p w14:paraId="12666FB5" w14:textId="77777777" w:rsidR="009D54B3" w:rsidRDefault="009D54B3" w:rsidP="009126E5">
            <w:pPr>
              <w:jc w:val="both"/>
              <w:rPr>
                <w:rFonts w:ascii="Times New Roman" w:hAnsi="Times New Roman" w:cs="Times New Roman"/>
              </w:rPr>
            </w:pPr>
            <w:r>
              <w:rPr>
                <w:rFonts w:ascii="Times New Roman" w:hAnsi="Times New Roman" w:cs="Times New Roman"/>
              </w:rPr>
              <w:t>1</w:t>
            </w:r>
          </w:p>
        </w:tc>
        <w:tc>
          <w:tcPr>
            <w:tcW w:w="1146" w:type="dxa"/>
          </w:tcPr>
          <w:p w14:paraId="7ED81EA9"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2</w:t>
            </w:r>
          </w:p>
        </w:tc>
        <w:tc>
          <w:tcPr>
            <w:tcW w:w="1801" w:type="dxa"/>
          </w:tcPr>
          <w:p w14:paraId="441D242B" w14:textId="77777777" w:rsidR="009D54B3" w:rsidRDefault="00BA6490" w:rsidP="009126E5">
            <w:pPr>
              <w:jc w:val="both"/>
              <w:rPr>
                <w:rFonts w:ascii="Times New Roman" w:hAnsi="Times New Roman" w:cs="Times New Roman"/>
                <w:lang w:val="en-GB"/>
              </w:rPr>
            </w:pPr>
            <w:r>
              <w:rPr>
                <w:rFonts w:ascii="Times New Roman" w:hAnsi="Times New Roman" w:cs="Times New Roman"/>
                <w:lang w:val="en-GB"/>
              </w:rPr>
              <w:t>76</w:t>
            </w:r>
          </w:p>
        </w:tc>
      </w:tr>
      <w:tr w:rsidR="009D54B3" w:rsidRPr="00F92C22" w14:paraId="1404126B" w14:textId="77777777" w:rsidTr="00A30151">
        <w:tc>
          <w:tcPr>
            <w:tcW w:w="1242" w:type="dxa"/>
            <w:vMerge/>
            <w:tcBorders>
              <w:bottom w:val="single" w:sz="4" w:space="0" w:color="auto"/>
            </w:tcBorders>
          </w:tcPr>
          <w:p w14:paraId="27CC4E25" w14:textId="77777777" w:rsidR="009D54B3" w:rsidRDefault="009D54B3" w:rsidP="009126E5">
            <w:pPr>
              <w:jc w:val="both"/>
              <w:rPr>
                <w:rFonts w:ascii="Times New Roman" w:hAnsi="Times New Roman" w:cs="Times New Roman"/>
                <w:lang w:val="en-GB"/>
              </w:rPr>
            </w:pPr>
          </w:p>
        </w:tc>
        <w:tc>
          <w:tcPr>
            <w:tcW w:w="1701" w:type="dxa"/>
          </w:tcPr>
          <w:p w14:paraId="63DEB37C"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 answer cat’s</w:t>
            </w:r>
          </w:p>
        </w:tc>
        <w:tc>
          <w:tcPr>
            <w:tcW w:w="1276" w:type="dxa"/>
          </w:tcPr>
          <w:p w14:paraId="71989846"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18</w:t>
            </w:r>
          </w:p>
        </w:tc>
        <w:tc>
          <w:tcPr>
            <w:tcW w:w="1145" w:type="dxa"/>
          </w:tcPr>
          <w:p w14:paraId="0616BBC8" w14:textId="77777777" w:rsidR="009D54B3" w:rsidRDefault="009D54B3" w:rsidP="009126E5">
            <w:pPr>
              <w:jc w:val="both"/>
              <w:rPr>
                <w:rFonts w:ascii="Times New Roman" w:hAnsi="Times New Roman" w:cs="Times New Roman"/>
              </w:rPr>
            </w:pPr>
            <w:r>
              <w:rPr>
                <w:rFonts w:ascii="Times New Roman" w:hAnsi="Times New Roman" w:cs="Times New Roman"/>
              </w:rPr>
              <w:t>1</w:t>
            </w:r>
          </w:p>
        </w:tc>
        <w:tc>
          <w:tcPr>
            <w:tcW w:w="1328" w:type="dxa"/>
          </w:tcPr>
          <w:p w14:paraId="312E8EFF" w14:textId="77777777" w:rsidR="009D54B3" w:rsidRDefault="009D54B3" w:rsidP="009126E5">
            <w:pPr>
              <w:jc w:val="both"/>
              <w:rPr>
                <w:rFonts w:ascii="Times New Roman" w:hAnsi="Times New Roman" w:cs="Times New Roman"/>
              </w:rPr>
            </w:pPr>
            <w:r>
              <w:rPr>
                <w:rFonts w:ascii="Times New Roman" w:hAnsi="Times New Roman" w:cs="Times New Roman"/>
              </w:rPr>
              <w:t>4</w:t>
            </w:r>
          </w:p>
        </w:tc>
        <w:tc>
          <w:tcPr>
            <w:tcW w:w="1146" w:type="dxa"/>
          </w:tcPr>
          <w:p w14:paraId="62308DF9"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3</w:t>
            </w:r>
          </w:p>
        </w:tc>
        <w:tc>
          <w:tcPr>
            <w:tcW w:w="1801" w:type="dxa"/>
          </w:tcPr>
          <w:p w14:paraId="7BC37247" w14:textId="77777777" w:rsidR="009D54B3" w:rsidRDefault="00BA6490" w:rsidP="009126E5">
            <w:pPr>
              <w:jc w:val="both"/>
              <w:rPr>
                <w:rFonts w:ascii="Times New Roman" w:hAnsi="Times New Roman" w:cs="Times New Roman"/>
                <w:lang w:val="en-GB"/>
              </w:rPr>
            </w:pPr>
            <w:r>
              <w:rPr>
                <w:rFonts w:ascii="Times New Roman" w:hAnsi="Times New Roman" w:cs="Times New Roman"/>
                <w:lang w:val="en-GB"/>
              </w:rPr>
              <w:t>41</w:t>
            </w:r>
          </w:p>
        </w:tc>
      </w:tr>
      <w:tr w:rsidR="009D54B3" w:rsidRPr="00F92C22" w14:paraId="5B77D8CC" w14:textId="77777777" w:rsidTr="00A30151">
        <w:tc>
          <w:tcPr>
            <w:tcW w:w="1242" w:type="dxa"/>
            <w:vMerge/>
            <w:tcBorders>
              <w:bottom w:val="single" w:sz="4" w:space="0" w:color="auto"/>
            </w:tcBorders>
          </w:tcPr>
          <w:p w14:paraId="7B4359D3" w14:textId="77777777" w:rsidR="009D54B3" w:rsidRDefault="009D54B3" w:rsidP="009126E5">
            <w:pPr>
              <w:jc w:val="both"/>
              <w:rPr>
                <w:rFonts w:ascii="Times New Roman" w:hAnsi="Times New Roman" w:cs="Times New Roman"/>
                <w:lang w:val="en-GB"/>
              </w:rPr>
            </w:pPr>
          </w:p>
        </w:tc>
        <w:tc>
          <w:tcPr>
            <w:tcW w:w="1701" w:type="dxa"/>
            <w:tcBorders>
              <w:bottom w:val="single" w:sz="4" w:space="0" w:color="auto"/>
            </w:tcBorders>
          </w:tcPr>
          <w:p w14:paraId="61D9F461"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Answer text</w:t>
            </w:r>
          </w:p>
        </w:tc>
        <w:tc>
          <w:tcPr>
            <w:tcW w:w="1276" w:type="dxa"/>
            <w:tcBorders>
              <w:bottom w:val="single" w:sz="4" w:space="0" w:color="auto"/>
            </w:tcBorders>
          </w:tcPr>
          <w:p w14:paraId="0181097B"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14</w:t>
            </w:r>
          </w:p>
        </w:tc>
        <w:tc>
          <w:tcPr>
            <w:tcW w:w="1145" w:type="dxa"/>
            <w:tcBorders>
              <w:bottom w:val="single" w:sz="4" w:space="0" w:color="auto"/>
            </w:tcBorders>
          </w:tcPr>
          <w:p w14:paraId="4E5557CC" w14:textId="77777777" w:rsidR="009D54B3" w:rsidRDefault="009D54B3" w:rsidP="009126E5">
            <w:pPr>
              <w:jc w:val="both"/>
              <w:rPr>
                <w:rFonts w:ascii="Times New Roman" w:hAnsi="Times New Roman" w:cs="Times New Roman"/>
              </w:rPr>
            </w:pPr>
            <w:r>
              <w:rPr>
                <w:rFonts w:ascii="Times New Roman" w:hAnsi="Times New Roman" w:cs="Times New Roman"/>
              </w:rPr>
              <w:t>1</w:t>
            </w:r>
          </w:p>
        </w:tc>
        <w:tc>
          <w:tcPr>
            <w:tcW w:w="1328" w:type="dxa"/>
            <w:tcBorders>
              <w:bottom w:val="single" w:sz="4" w:space="0" w:color="auto"/>
            </w:tcBorders>
          </w:tcPr>
          <w:p w14:paraId="3B161C14" w14:textId="77777777" w:rsidR="009D54B3" w:rsidRDefault="009D54B3" w:rsidP="009126E5">
            <w:pPr>
              <w:jc w:val="both"/>
              <w:rPr>
                <w:rFonts w:ascii="Times New Roman" w:hAnsi="Times New Roman" w:cs="Times New Roman"/>
              </w:rPr>
            </w:pPr>
            <w:r>
              <w:rPr>
                <w:rFonts w:ascii="Times New Roman" w:hAnsi="Times New Roman" w:cs="Times New Roman"/>
              </w:rPr>
              <w:t>0</w:t>
            </w:r>
          </w:p>
        </w:tc>
        <w:tc>
          <w:tcPr>
            <w:tcW w:w="1146" w:type="dxa"/>
            <w:tcBorders>
              <w:bottom w:val="single" w:sz="4" w:space="0" w:color="auto"/>
            </w:tcBorders>
          </w:tcPr>
          <w:p w14:paraId="5A4010F1"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0</w:t>
            </w:r>
          </w:p>
        </w:tc>
        <w:tc>
          <w:tcPr>
            <w:tcW w:w="1801" w:type="dxa"/>
            <w:tcBorders>
              <w:bottom w:val="single" w:sz="4" w:space="0" w:color="auto"/>
            </w:tcBorders>
          </w:tcPr>
          <w:p w14:paraId="66D6DA0B" w14:textId="77777777" w:rsidR="009D54B3" w:rsidRDefault="00BA6490" w:rsidP="009126E5">
            <w:pPr>
              <w:jc w:val="both"/>
              <w:rPr>
                <w:rFonts w:ascii="Times New Roman" w:hAnsi="Times New Roman" w:cs="Times New Roman"/>
                <w:lang w:val="en-GB"/>
              </w:rPr>
            </w:pPr>
            <w:r>
              <w:rPr>
                <w:rFonts w:ascii="Times New Roman" w:hAnsi="Times New Roman" w:cs="Times New Roman"/>
                <w:lang w:val="en-GB"/>
              </w:rPr>
              <w:t>4</w:t>
            </w:r>
          </w:p>
        </w:tc>
      </w:tr>
      <w:tr w:rsidR="009D54B3" w14:paraId="2FC34316" w14:textId="77777777" w:rsidTr="00A30151">
        <w:tc>
          <w:tcPr>
            <w:tcW w:w="1242" w:type="dxa"/>
            <w:vMerge w:val="restart"/>
            <w:tcBorders>
              <w:top w:val="single" w:sz="4" w:space="0" w:color="auto"/>
              <w:bottom w:val="single" w:sz="4" w:space="0" w:color="auto"/>
            </w:tcBorders>
          </w:tcPr>
          <w:p w14:paraId="1FC4ED2B" w14:textId="19007F3C" w:rsidR="009D54B3" w:rsidRDefault="006B0130" w:rsidP="009126E5">
            <w:pPr>
              <w:jc w:val="both"/>
              <w:rPr>
                <w:rFonts w:ascii="Times New Roman" w:hAnsi="Times New Roman" w:cs="Times New Roman"/>
                <w:lang w:val="en-GB"/>
              </w:rPr>
            </w:pPr>
            <w:r>
              <w:rPr>
                <w:rFonts w:ascii="Times New Roman" w:hAnsi="Times New Roman" w:cs="Times New Roman"/>
                <w:lang w:val="en-GB"/>
              </w:rPr>
              <w:t>Touch n</w:t>
            </w:r>
            <w:r w:rsidR="009D54B3">
              <w:rPr>
                <w:rFonts w:ascii="Times New Roman" w:hAnsi="Times New Roman" w:cs="Times New Roman"/>
                <w:lang w:val="en-GB"/>
              </w:rPr>
              <w:t>avigation</w:t>
            </w:r>
          </w:p>
        </w:tc>
        <w:tc>
          <w:tcPr>
            <w:tcW w:w="1701" w:type="dxa"/>
            <w:tcBorders>
              <w:top w:val="single" w:sz="4" w:space="0" w:color="auto"/>
            </w:tcBorders>
          </w:tcPr>
          <w:p w14:paraId="60CB430A"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Open question</w:t>
            </w:r>
          </w:p>
        </w:tc>
        <w:tc>
          <w:tcPr>
            <w:tcW w:w="1276" w:type="dxa"/>
            <w:tcBorders>
              <w:top w:val="single" w:sz="4" w:space="0" w:color="auto"/>
            </w:tcBorders>
          </w:tcPr>
          <w:p w14:paraId="70D7CE37"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4</w:t>
            </w:r>
          </w:p>
        </w:tc>
        <w:tc>
          <w:tcPr>
            <w:tcW w:w="1145" w:type="dxa"/>
            <w:tcBorders>
              <w:top w:val="single" w:sz="4" w:space="0" w:color="auto"/>
            </w:tcBorders>
          </w:tcPr>
          <w:p w14:paraId="220F104A" w14:textId="77777777" w:rsidR="009D54B3" w:rsidRDefault="009D54B3" w:rsidP="009126E5">
            <w:pPr>
              <w:jc w:val="both"/>
              <w:rPr>
                <w:rFonts w:ascii="Times New Roman" w:hAnsi="Times New Roman" w:cs="Times New Roman"/>
              </w:rPr>
            </w:pPr>
            <w:r>
              <w:rPr>
                <w:rFonts w:ascii="Times New Roman" w:hAnsi="Times New Roman" w:cs="Times New Roman"/>
              </w:rPr>
              <w:t>5</w:t>
            </w:r>
          </w:p>
        </w:tc>
        <w:tc>
          <w:tcPr>
            <w:tcW w:w="1328" w:type="dxa"/>
            <w:tcBorders>
              <w:top w:val="single" w:sz="4" w:space="0" w:color="auto"/>
            </w:tcBorders>
          </w:tcPr>
          <w:p w14:paraId="36F0A78C" w14:textId="77777777" w:rsidR="009D54B3" w:rsidRDefault="009D54B3" w:rsidP="009126E5">
            <w:pPr>
              <w:jc w:val="both"/>
              <w:rPr>
                <w:rFonts w:ascii="Times New Roman" w:hAnsi="Times New Roman" w:cs="Times New Roman"/>
              </w:rPr>
            </w:pPr>
            <w:r>
              <w:rPr>
                <w:rFonts w:ascii="Times New Roman" w:hAnsi="Times New Roman" w:cs="Times New Roman"/>
              </w:rPr>
              <w:t>0</w:t>
            </w:r>
          </w:p>
        </w:tc>
        <w:tc>
          <w:tcPr>
            <w:tcW w:w="1146" w:type="dxa"/>
            <w:tcBorders>
              <w:top w:val="single" w:sz="4" w:space="0" w:color="auto"/>
            </w:tcBorders>
          </w:tcPr>
          <w:p w14:paraId="49587655"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4</w:t>
            </w:r>
          </w:p>
        </w:tc>
        <w:tc>
          <w:tcPr>
            <w:tcW w:w="1801" w:type="dxa"/>
            <w:tcBorders>
              <w:top w:val="single" w:sz="4" w:space="0" w:color="auto"/>
            </w:tcBorders>
          </w:tcPr>
          <w:p w14:paraId="61C077DD" w14:textId="77777777" w:rsidR="009D54B3" w:rsidRDefault="00BA6490" w:rsidP="009126E5">
            <w:pPr>
              <w:jc w:val="both"/>
              <w:rPr>
                <w:rFonts w:ascii="Times New Roman" w:hAnsi="Times New Roman" w:cs="Times New Roman"/>
                <w:lang w:val="en-GB"/>
              </w:rPr>
            </w:pPr>
            <w:r>
              <w:rPr>
                <w:rFonts w:ascii="Times New Roman" w:hAnsi="Times New Roman" w:cs="Times New Roman"/>
                <w:lang w:val="en-GB"/>
              </w:rPr>
              <w:t>70</w:t>
            </w:r>
          </w:p>
        </w:tc>
      </w:tr>
      <w:tr w:rsidR="009D54B3" w:rsidRPr="00F92C22" w14:paraId="2DC97BAC" w14:textId="77777777" w:rsidTr="00A30151">
        <w:tc>
          <w:tcPr>
            <w:tcW w:w="1242" w:type="dxa"/>
            <w:vMerge/>
            <w:tcBorders>
              <w:bottom w:val="single" w:sz="4" w:space="0" w:color="auto"/>
            </w:tcBorders>
          </w:tcPr>
          <w:p w14:paraId="70F168BF" w14:textId="77777777" w:rsidR="009D54B3" w:rsidRDefault="009D54B3" w:rsidP="009126E5">
            <w:pPr>
              <w:jc w:val="both"/>
              <w:rPr>
                <w:rFonts w:ascii="Times New Roman" w:hAnsi="Times New Roman" w:cs="Times New Roman"/>
                <w:lang w:val="en-GB"/>
              </w:rPr>
            </w:pPr>
          </w:p>
        </w:tc>
        <w:tc>
          <w:tcPr>
            <w:tcW w:w="1701" w:type="dxa"/>
            <w:tcBorders>
              <w:bottom w:val="single" w:sz="4" w:space="0" w:color="auto"/>
            </w:tcBorders>
          </w:tcPr>
          <w:p w14:paraId="784C6BB5"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Many answers</w:t>
            </w:r>
          </w:p>
        </w:tc>
        <w:tc>
          <w:tcPr>
            <w:tcW w:w="1276" w:type="dxa"/>
            <w:tcBorders>
              <w:bottom w:val="single" w:sz="4" w:space="0" w:color="auto"/>
            </w:tcBorders>
          </w:tcPr>
          <w:p w14:paraId="26CCF691"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0</w:t>
            </w:r>
          </w:p>
        </w:tc>
        <w:tc>
          <w:tcPr>
            <w:tcW w:w="1145" w:type="dxa"/>
            <w:tcBorders>
              <w:bottom w:val="single" w:sz="4" w:space="0" w:color="auto"/>
            </w:tcBorders>
          </w:tcPr>
          <w:p w14:paraId="201BDD3D" w14:textId="77777777" w:rsidR="009D54B3" w:rsidRDefault="009D54B3" w:rsidP="009126E5">
            <w:pPr>
              <w:jc w:val="both"/>
              <w:rPr>
                <w:rFonts w:ascii="Times New Roman" w:hAnsi="Times New Roman" w:cs="Times New Roman"/>
              </w:rPr>
            </w:pPr>
            <w:r>
              <w:rPr>
                <w:rFonts w:ascii="Times New Roman" w:hAnsi="Times New Roman" w:cs="Times New Roman"/>
              </w:rPr>
              <w:t>0</w:t>
            </w:r>
          </w:p>
        </w:tc>
        <w:tc>
          <w:tcPr>
            <w:tcW w:w="1328" w:type="dxa"/>
            <w:tcBorders>
              <w:bottom w:val="single" w:sz="4" w:space="0" w:color="auto"/>
            </w:tcBorders>
          </w:tcPr>
          <w:p w14:paraId="6803285A" w14:textId="77777777" w:rsidR="009D54B3" w:rsidRDefault="009D54B3" w:rsidP="009126E5">
            <w:pPr>
              <w:jc w:val="both"/>
              <w:rPr>
                <w:rFonts w:ascii="Times New Roman" w:hAnsi="Times New Roman" w:cs="Times New Roman"/>
              </w:rPr>
            </w:pPr>
            <w:r>
              <w:rPr>
                <w:rFonts w:ascii="Times New Roman" w:hAnsi="Times New Roman" w:cs="Times New Roman"/>
              </w:rPr>
              <w:t>0</w:t>
            </w:r>
          </w:p>
        </w:tc>
        <w:tc>
          <w:tcPr>
            <w:tcW w:w="1146" w:type="dxa"/>
            <w:tcBorders>
              <w:bottom w:val="single" w:sz="4" w:space="0" w:color="auto"/>
            </w:tcBorders>
          </w:tcPr>
          <w:p w14:paraId="5C2FF191"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0</w:t>
            </w:r>
          </w:p>
        </w:tc>
        <w:tc>
          <w:tcPr>
            <w:tcW w:w="1801" w:type="dxa"/>
            <w:tcBorders>
              <w:bottom w:val="single" w:sz="4" w:space="0" w:color="auto"/>
            </w:tcBorders>
          </w:tcPr>
          <w:p w14:paraId="36531E98" w14:textId="77777777" w:rsidR="009D54B3" w:rsidRDefault="00BA6490" w:rsidP="009126E5">
            <w:pPr>
              <w:jc w:val="both"/>
              <w:rPr>
                <w:rFonts w:ascii="Times New Roman" w:hAnsi="Times New Roman" w:cs="Times New Roman"/>
                <w:lang w:val="en-GB"/>
              </w:rPr>
            </w:pPr>
            <w:r>
              <w:rPr>
                <w:rFonts w:ascii="Times New Roman" w:hAnsi="Times New Roman" w:cs="Times New Roman"/>
                <w:lang w:val="en-GB"/>
              </w:rPr>
              <w:t>16</w:t>
            </w:r>
          </w:p>
        </w:tc>
      </w:tr>
      <w:tr w:rsidR="009D54B3" w:rsidRPr="00F92C22" w14:paraId="6E58BF84" w14:textId="77777777" w:rsidTr="00A30151">
        <w:tc>
          <w:tcPr>
            <w:tcW w:w="1242" w:type="dxa"/>
            <w:vMerge w:val="restart"/>
            <w:tcBorders>
              <w:top w:val="single" w:sz="4" w:space="0" w:color="auto"/>
              <w:bottom w:val="single" w:sz="4" w:space="0" w:color="auto"/>
            </w:tcBorders>
          </w:tcPr>
          <w:p w14:paraId="259A2FC8"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Duration</w:t>
            </w:r>
          </w:p>
        </w:tc>
        <w:tc>
          <w:tcPr>
            <w:tcW w:w="1701" w:type="dxa"/>
            <w:tcBorders>
              <w:top w:val="single" w:sz="4" w:space="0" w:color="auto"/>
            </w:tcBorders>
          </w:tcPr>
          <w:p w14:paraId="2727CB46"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 of items</w:t>
            </w:r>
          </w:p>
        </w:tc>
        <w:tc>
          <w:tcPr>
            <w:tcW w:w="1276" w:type="dxa"/>
            <w:tcBorders>
              <w:top w:val="single" w:sz="4" w:space="0" w:color="auto"/>
            </w:tcBorders>
          </w:tcPr>
          <w:p w14:paraId="3CADF813"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85</w:t>
            </w:r>
          </w:p>
        </w:tc>
        <w:tc>
          <w:tcPr>
            <w:tcW w:w="1145" w:type="dxa"/>
            <w:tcBorders>
              <w:top w:val="single" w:sz="4" w:space="0" w:color="auto"/>
            </w:tcBorders>
          </w:tcPr>
          <w:p w14:paraId="7912BADA" w14:textId="77777777" w:rsidR="009D54B3" w:rsidRDefault="009D54B3" w:rsidP="009126E5">
            <w:pPr>
              <w:jc w:val="both"/>
              <w:rPr>
                <w:rFonts w:ascii="Times New Roman" w:hAnsi="Times New Roman" w:cs="Times New Roman"/>
              </w:rPr>
            </w:pPr>
            <w:r>
              <w:rPr>
                <w:rFonts w:ascii="Times New Roman" w:hAnsi="Times New Roman" w:cs="Times New Roman"/>
              </w:rPr>
              <w:t>33</w:t>
            </w:r>
          </w:p>
        </w:tc>
        <w:tc>
          <w:tcPr>
            <w:tcW w:w="1328" w:type="dxa"/>
            <w:tcBorders>
              <w:top w:val="single" w:sz="4" w:space="0" w:color="auto"/>
            </w:tcBorders>
          </w:tcPr>
          <w:p w14:paraId="5E97481C" w14:textId="77777777" w:rsidR="009D54B3" w:rsidRDefault="009D54B3" w:rsidP="009126E5">
            <w:pPr>
              <w:jc w:val="both"/>
              <w:rPr>
                <w:rFonts w:ascii="Times New Roman" w:hAnsi="Times New Roman" w:cs="Times New Roman"/>
              </w:rPr>
            </w:pPr>
            <w:r>
              <w:rPr>
                <w:rFonts w:ascii="Times New Roman" w:hAnsi="Times New Roman" w:cs="Times New Roman"/>
              </w:rPr>
              <w:t>21</w:t>
            </w:r>
          </w:p>
        </w:tc>
        <w:tc>
          <w:tcPr>
            <w:tcW w:w="1146" w:type="dxa"/>
            <w:tcBorders>
              <w:top w:val="single" w:sz="4" w:space="0" w:color="auto"/>
            </w:tcBorders>
          </w:tcPr>
          <w:p w14:paraId="6CB65161"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48</w:t>
            </w:r>
          </w:p>
        </w:tc>
        <w:tc>
          <w:tcPr>
            <w:tcW w:w="1801" w:type="dxa"/>
            <w:tcBorders>
              <w:top w:val="single" w:sz="4" w:space="0" w:color="auto"/>
            </w:tcBorders>
          </w:tcPr>
          <w:p w14:paraId="295CF611" w14:textId="77777777" w:rsidR="009D54B3" w:rsidRDefault="00BA6490" w:rsidP="009126E5">
            <w:pPr>
              <w:jc w:val="both"/>
              <w:rPr>
                <w:rFonts w:ascii="Times New Roman" w:hAnsi="Times New Roman" w:cs="Times New Roman"/>
                <w:lang w:val="en-GB"/>
              </w:rPr>
            </w:pPr>
            <w:r>
              <w:rPr>
                <w:rFonts w:ascii="Times New Roman" w:hAnsi="Times New Roman" w:cs="Times New Roman"/>
                <w:lang w:val="en-GB"/>
              </w:rPr>
              <w:t>346</w:t>
            </w:r>
          </w:p>
        </w:tc>
      </w:tr>
      <w:tr w:rsidR="009D54B3" w14:paraId="284AD51F" w14:textId="77777777" w:rsidTr="00A30151">
        <w:tc>
          <w:tcPr>
            <w:tcW w:w="1242" w:type="dxa"/>
            <w:vMerge/>
            <w:tcBorders>
              <w:bottom w:val="single" w:sz="4" w:space="0" w:color="auto"/>
            </w:tcBorders>
          </w:tcPr>
          <w:p w14:paraId="5DB826E2" w14:textId="77777777" w:rsidR="009D54B3" w:rsidRDefault="009D54B3" w:rsidP="009126E5">
            <w:pPr>
              <w:jc w:val="both"/>
              <w:rPr>
                <w:rFonts w:ascii="Times New Roman" w:hAnsi="Times New Roman" w:cs="Times New Roman"/>
              </w:rPr>
            </w:pPr>
          </w:p>
        </w:tc>
        <w:tc>
          <w:tcPr>
            <w:tcW w:w="1701" w:type="dxa"/>
          </w:tcPr>
          <w:p w14:paraId="7CB896B9" w14:textId="77777777" w:rsidR="009D54B3" w:rsidRDefault="009D54B3" w:rsidP="009126E5">
            <w:pPr>
              <w:jc w:val="both"/>
              <w:rPr>
                <w:rFonts w:ascii="Times New Roman" w:hAnsi="Times New Roman" w:cs="Times New Roman"/>
              </w:rPr>
            </w:pPr>
            <w:r>
              <w:rPr>
                <w:rFonts w:ascii="Times New Roman" w:hAnsi="Times New Roman" w:cs="Times New Roman"/>
              </w:rPr>
              <w:t>Av duration</w:t>
            </w:r>
          </w:p>
        </w:tc>
        <w:tc>
          <w:tcPr>
            <w:tcW w:w="1276" w:type="dxa"/>
          </w:tcPr>
          <w:p w14:paraId="507B2341" w14:textId="77777777" w:rsidR="009D54B3" w:rsidRDefault="009D54B3" w:rsidP="009126E5">
            <w:pPr>
              <w:jc w:val="both"/>
              <w:rPr>
                <w:rFonts w:ascii="Times New Roman" w:hAnsi="Times New Roman" w:cs="Times New Roman"/>
              </w:rPr>
            </w:pPr>
            <w:r>
              <w:rPr>
                <w:rFonts w:ascii="Times New Roman" w:hAnsi="Times New Roman" w:cs="Times New Roman"/>
              </w:rPr>
              <w:t>NA</w:t>
            </w:r>
          </w:p>
        </w:tc>
        <w:tc>
          <w:tcPr>
            <w:tcW w:w="1145" w:type="dxa"/>
          </w:tcPr>
          <w:p w14:paraId="1F044BC2" w14:textId="77777777" w:rsidR="009D54B3" w:rsidRDefault="009D54B3" w:rsidP="009126E5">
            <w:pPr>
              <w:jc w:val="both"/>
              <w:rPr>
                <w:rFonts w:ascii="Times New Roman" w:hAnsi="Times New Roman" w:cs="Times New Roman"/>
              </w:rPr>
            </w:pPr>
            <w:r>
              <w:rPr>
                <w:rFonts w:ascii="Times New Roman" w:hAnsi="Times New Roman" w:cs="Times New Roman"/>
              </w:rPr>
              <w:t>NA</w:t>
            </w:r>
          </w:p>
        </w:tc>
        <w:tc>
          <w:tcPr>
            <w:tcW w:w="1328" w:type="dxa"/>
          </w:tcPr>
          <w:p w14:paraId="02DB0E79" w14:textId="77777777" w:rsidR="009D54B3" w:rsidRDefault="009D54B3" w:rsidP="009126E5">
            <w:pPr>
              <w:jc w:val="both"/>
              <w:rPr>
                <w:rFonts w:ascii="Times New Roman" w:hAnsi="Times New Roman" w:cs="Times New Roman"/>
              </w:rPr>
            </w:pPr>
            <w:r>
              <w:rPr>
                <w:rFonts w:ascii="Times New Roman" w:hAnsi="Times New Roman" w:cs="Times New Roman"/>
              </w:rPr>
              <w:t>NA</w:t>
            </w:r>
          </w:p>
        </w:tc>
        <w:tc>
          <w:tcPr>
            <w:tcW w:w="1146" w:type="dxa"/>
          </w:tcPr>
          <w:p w14:paraId="28C6E5E4" w14:textId="77777777" w:rsidR="009D54B3" w:rsidRDefault="009D54B3" w:rsidP="009126E5">
            <w:pPr>
              <w:jc w:val="both"/>
              <w:rPr>
                <w:rFonts w:ascii="Times New Roman" w:hAnsi="Times New Roman" w:cs="Times New Roman"/>
              </w:rPr>
            </w:pPr>
            <w:r>
              <w:rPr>
                <w:rFonts w:ascii="Times New Roman" w:hAnsi="Times New Roman" w:cs="Times New Roman"/>
              </w:rPr>
              <w:t>NA</w:t>
            </w:r>
          </w:p>
        </w:tc>
        <w:tc>
          <w:tcPr>
            <w:tcW w:w="1801" w:type="dxa"/>
          </w:tcPr>
          <w:p w14:paraId="716E1C91" w14:textId="77777777" w:rsidR="009D54B3" w:rsidRDefault="00BA6490" w:rsidP="009126E5">
            <w:pPr>
              <w:jc w:val="both"/>
              <w:rPr>
                <w:rFonts w:ascii="Times New Roman" w:hAnsi="Times New Roman" w:cs="Times New Roman"/>
              </w:rPr>
            </w:pPr>
            <w:r>
              <w:rPr>
                <w:rFonts w:ascii="Times New Roman" w:hAnsi="Times New Roman" w:cs="Times New Roman"/>
              </w:rPr>
              <w:t>27 min</w:t>
            </w:r>
          </w:p>
        </w:tc>
      </w:tr>
      <w:tr w:rsidR="009D54B3" w14:paraId="7191D594" w14:textId="77777777" w:rsidTr="00A30151">
        <w:tc>
          <w:tcPr>
            <w:tcW w:w="1242" w:type="dxa"/>
            <w:vMerge/>
            <w:tcBorders>
              <w:bottom w:val="single" w:sz="4" w:space="0" w:color="auto"/>
            </w:tcBorders>
          </w:tcPr>
          <w:p w14:paraId="59DED635" w14:textId="77777777" w:rsidR="009D54B3" w:rsidRDefault="009D54B3" w:rsidP="009126E5">
            <w:pPr>
              <w:jc w:val="both"/>
              <w:rPr>
                <w:rFonts w:ascii="Times New Roman" w:hAnsi="Times New Roman" w:cs="Times New Roman"/>
                <w:lang w:val="en-GB"/>
              </w:rPr>
            </w:pPr>
          </w:p>
        </w:tc>
        <w:tc>
          <w:tcPr>
            <w:tcW w:w="1701" w:type="dxa"/>
          </w:tcPr>
          <w:p w14:paraId="54CCA830"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Household</w:t>
            </w:r>
          </w:p>
        </w:tc>
        <w:tc>
          <w:tcPr>
            <w:tcW w:w="1276" w:type="dxa"/>
          </w:tcPr>
          <w:p w14:paraId="4A5D19B8"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Yes</w:t>
            </w:r>
          </w:p>
        </w:tc>
        <w:tc>
          <w:tcPr>
            <w:tcW w:w="1145" w:type="dxa"/>
          </w:tcPr>
          <w:p w14:paraId="70B09157" w14:textId="77777777" w:rsidR="009D54B3" w:rsidRDefault="009D54B3" w:rsidP="009126E5">
            <w:pPr>
              <w:jc w:val="both"/>
              <w:rPr>
                <w:rFonts w:ascii="Times New Roman" w:hAnsi="Times New Roman" w:cs="Times New Roman"/>
              </w:rPr>
            </w:pPr>
            <w:r>
              <w:rPr>
                <w:rFonts w:ascii="Times New Roman" w:hAnsi="Times New Roman" w:cs="Times New Roman"/>
              </w:rPr>
              <w:t>Yes</w:t>
            </w:r>
          </w:p>
        </w:tc>
        <w:tc>
          <w:tcPr>
            <w:tcW w:w="1328" w:type="dxa"/>
          </w:tcPr>
          <w:p w14:paraId="40C4AD38" w14:textId="77777777" w:rsidR="009D54B3" w:rsidRDefault="009D54B3" w:rsidP="009126E5">
            <w:pPr>
              <w:jc w:val="both"/>
              <w:rPr>
                <w:rFonts w:ascii="Times New Roman" w:hAnsi="Times New Roman" w:cs="Times New Roman"/>
              </w:rPr>
            </w:pPr>
            <w:r>
              <w:rPr>
                <w:rFonts w:ascii="Times New Roman" w:hAnsi="Times New Roman" w:cs="Times New Roman"/>
              </w:rPr>
              <w:t>Yes</w:t>
            </w:r>
          </w:p>
        </w:tc>
        <w:tc>
          <w:tcPr>
            <w:tcW w:w="1146" w:type="dxa"/>
          </w:tcPr>
          <w:p w14:paraId="54360580"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Yes</w:t>
            </w:r>
          </w:p>
        </w:tc>
        <w:tc>
          <w:tcPr>
            <w:tcW w:w="1801" w:type="dxa"/>
          </w:tcPr>
          <w:p w14:paraId="377DD645" w14:textId="77777777" w:rsidR="009D54B3" w:rsidRDefault="00BA6490" w:rsidP="009126E5">
            <w:pPr>
              <w:jc w:val="both"/>
              <w:rPr>
                <w:rFonts w:ascii="Times New Roman" w:hAnsi="Times New Roman" w:cs="Times New Roman"/>
                <w:lang w:val="en-GB"/>
              </w:rPr>
            </w:pPr>
            <w:r>
              <w:rPr>
                <w:rFonts w:ascii="Times New Roman" w:hAnsi="Times New Roman" w:cs="Times New Roman"/>
                <w:lang w:val="en-GB"/>
              </w:rPr>
              <w:t>Yes</w:t>
            </w:r>
          </w:p>
        </w:tc>
      </w:tr>
      <w:tr w:rsidR="009D54B3" w14:paraId="7535CA97" w14:textId="77777777" w:rsidTr="00A30151">
        <w:tc>
          <w:tcPr>
            <w:tcW w:w="1242" w:type="dxa"/>
            <w:vMerge/>
            <w:tcBorders>
              <w:bottom w:val="single" w:sz="4" w:space="0" w:color="auto"/>
            </w:tcBorders>
          </w:tcPr>
          <w:p w14:paraId="02BB77AB" w14:textId="77777777" w:rsidR="009D54B3" w:rsidRDefault="009D54B3" w:rsidP="009126E5">
            <w:pPr>
              <w:jc w:val="both"/>
              <w:rPr>
                <w:rFonts w:ascii="Times New Roman" w:hAnsi="Times New Roman" w:cs="Times New Roman"/>
                <w:lang w:val="en-GB"/>
              </w:rPr>
            </w:pPr>
          </w:p>
        </w:tc>
        <w:tc>
          <w:tcPr>
            <w:tcW w:w="1701" w:type="dxa"/>
          </w:tcPr>
          <w:p w14:paraId="6CEA99FC"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Database</w:t>
            </w:r>
          </w:p>
        </w:tc>
        <w:tc>
          <w:tcPr>
            <w:tcW w:w="1276" w:type="dxa"/>
          </w:tcPr>
          <w:p w14:paraId="7F224198"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NA</w:t>
            </w:r>
          </w:p>
        </w:tc>
        <w:tc>
          <w:tcPr>
            <w:tcW w:w="1145" w:type="dxa"/>
          </w:tcPr>
          <w:p w14:paraId="603B6E76" w14:textId="77777777" w:rsidR="009D54B3" w:rsidRDefault="009D54B3" w:rsidP="009126E5">
            <w:pPr>
              <w:jc w:val="both"/>
              <w:rPr>
                <w:rFonts w:ascii="Times New Roman" w:hAnsi="Times New Roman" w:cs="Times New Roman"/>
              </w:rPr>
            </w:pPr>
            <w:r>
              <w:rPr>
                <w:rFonts w:ascii="Times New Roman" w:hAnsi="Times New Roman" w:cs="Times New Roman"/>
              </w:rPr>
              <w:t>No</w:t>
            </w:r>
          </w:p>
        </w:tc>
        <w:tc>
          <w:tcPr>
            <w:tcW w:w="1328" w:type="dxa"/>
          </w:tcPr>
          <w:p w14:paraId="630983A6" w14:textId="77777777" w:rsidR="009D54B3" w:rsidRDefault="009D54B3" w:rsidP="009126E5">
            <w:pPr>
              <w:jc w:val="both"/>
              <w:rPr>
                <w:rFonts w:ascii="Times New Roman" w:hAnsi="Times New Roman" w:cs="Times New Roman"/>
              </w:rPr>
            </w:pPr>
            <w:r>
              <w:rPr>
                <w:rFonts w:ascii="Times New Roman" w:hAnsi="Times New Roman" w:cs="Times New Roman"/>
              </w:rPr>
              <w:t>No</w:t>
            </w:r>
          </w:p>
        </w:tc>
        <w:tc>
          <w:tcPr>
            <w:tcW w:w="1146" w:type="dxa"/>
          </w:tcPr>
          <w:p w14:paraId="7F0C6EE3"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No</w:t>
            </w:r>
          </w:p>
        </w:tc>
        <w:tc>
          <w:tcPr>
            <w:tcW w:w="1801" w:type="dxa"/>
          </w:tcPr>
          <w:p w14:paraId="1B06F6C6" w14:textId="77777777" w:rsidR="009D54B3" w:rsidRDefault="00BA6490" w:rsidP="009126E5">
            <w:pPr>
              <w:jc w:val="both"/>
              <w:rPr>
                <w:rFonts w:ascii="Times New Roman" w:hAnsi="Times New Roman" w:cs="Times New Roman"/>
                <w:lang w:val="en-GB"/>
              </w:rPr>
            </w:pPr>
            <w:r>
              <w:rPr>
                <w:rFonts w:ascii="Times New Roman" w:hAnsi="Times New Roman" w:cs="Times New Roman"/>
                <w:lang w:val="en-GB"/>
              </w:rPr>
              <w:t>Yes</w:t>
            </w:r>
          </w:p>
        </w:tc>
      </w:tr>
      <w:tr w:rsidR="009D54B3" w:rsidRPr="00F92C22" w14:paraId="23D61F8F" w14:textId="77777777" w:rsidTr="00A30151">
        <w:tc>
          <w:tcPr>
            <w:tcW w:w="1242" w:type="dxa"/>
            <w:vMerge/>
            <w:tcBorders>
              <w:bottom w:val="single" w:sz="4" w:space="0" w:color="auto"/>
            </w:tcBorders>
          </w:tcPr>
          <w:p w14:paraId="2BA9F9B1" w14:textId="77777777" w:rsidR="009D54B3" w:rsidRDefault="009D54B3" w:rsidP="009126E5">
            <w:pPr>
              <w:jc w:val="both"/>
              <w:rPr>
                <w:rFonts w:ascii="Times New Roman" w:hAnsi="Times New Roman" w:cs="Times New Roman"/>
                <w:lang w:val="en-GB"/>
              </w:rPr>
            </w:pPr>
          </w:p>
        </w:tc>
        <w:tc>
          <w:tcPr>
            <w:tcW w:w="1701" w:type="dxa"/>
          </w:tcPr>
          <w:p w14:paraId="32DCD870" w14:textId="71F77141" w:rsidR="009D54B3" w:rsidRDefault="00A23AA6" w:rsidP="009126E5">
            <w:pPr>
              <w:jc w:val="both"/>
              <w:rPr>
                <w:rFonts w:ascii="Times New Roman" w:hAnsi="Times New Roman" w:cs="Times New Roman"/>
                <w:lang w:val="en-GB"/>
              </w:rPr>
            </w:pPr>
            <w:r>
              <w:rPr>
                <w:rFonts w:ascii="Times New Roman" w:hAnsi="Times New Roman" w:cs="Times New Roman"/>
                <w:lang w:val="en-GB"/>
              </w:rPr>
              <w:t>Cogntv burden</w:t>
            </w:r>
          </w:p>
        </w:tc>
        <w:tc>
          <w:tcPr>
            <w:tcW w:w="1276" w:type="dxa"/>
          </w:tcPr>
          <w:p w14:paraId="5D68120F"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5</w:t>
            </w:r>
          </w:p>
        </w:tc>
        <w:tc>
          <w:tcPr>
            <w:tcW w:w="1145" w:type="dxa"/>
          </w:tcPr>
          <w:p w14:paraId="7C89AD53" w14:textId="77777777" w:rsidR="009D54B3" w:rsidRDefault="009D54B3" w:rsidP="009126E5">
            <w:pPr>
              <w:jc w:val="both"/>
              <w:rPr>
                <w:rFonts w:ascii="Times New Roman" w:hAnsi="Times New Roman" w:cs="Times New Roman"/>
              </w:rPr>
            </w:pPr>
            <w:r>
              <w:rPr>
                <w:rFonts w:ascii="Times New Roman" w:hAnsi="Times New Roman" w:cs="Times New Roman"/>
              </w:rPr>
              <w:t>0</w:t>
            </w:r>
          </w:p>
        </w:tc>
        <w:tc>
          <w:tcPr>
            <w:tcW w:w="1328" w:type="dxa"/>
          </w:tcPr>
          <w:p w14:paraId="48CB4E3A" w14:textId="77777777" w:rsidR="009D54B3" w:rsidRDefault="009D54B3" w:rsidP="009126E5">
            <w:pPr>
              <w:jc w:val="both"/>
              <w:rPr>
                <w:rFonts w:ascii="Times New Roman" w:hAnsi="Times New Roman" w:cs="Times New Roman"/>
              </w:rPr>
            </w:pPr>
            <w:r>
              <w:rPr>
                <w:rFonts w:ascii="Times New Roman" w:hAnsi="Times New Roman" w:cs="Times New Roman"/>
              </w:rPr>
              <w:t>0</w:t>
            </w:r>
          </w:p>
        </w:tc>
        <w:tc>
          <w:tcPr>
            <w:tcW w:w="1146" w:type="dxa"/>
          </w:tcPr>
          <w:p w14:paraId="3A84D153"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0</w:t>
            </w:r>
          </w:p>
        </w:tc>
        <w:tc>
          <w:tcPr>
            <w:tcW w:w="1801" w:type="dxa"/>
          </w:tcPr>
          <w:p w14:paraId="145F3738" w14:textId="77777777" w:rsidR="009D54B3" w:rsidRDefault="00BA6490" w:rsidP="009126E5">
            <w:pPr>
              <w:jc w:val="both"/>
              <w:rPr>
                <w:rFonts w:ascii="Times New Roman" w:hAnsi="Times New Roman" w:cs="Times New Roman"/>
                <w:lang w:val="en-GB"/>
              </w:rPr>
            </w:pPr>
            <w:r>
              <w:rPr>
                <w:rFonts w:ascii="Times New Roman" w:hAnsi="Times New Roman" w:cs="Times New Roman"/>
                <w:lang w:val="en-GB"/>
              </w:rPr>
              <w:t>21</w:t>
            </w:r>
          </w:p>
        </w:tc>
      </w:tr>
      <w:tr w:rsidR="009D54B3" w:rsidRPr="00F92C22" w14:paraId="3E434412" w14:textId="77777777" w:rsidTr="00A30151">
        <w:tc>
          <w:tcPr>
            <w:tcW w:w="1242" w:type="dxa"/>
            <w:vMerge/>
            <w:tcBorders>
              <w:bottom w:val="single" w:sz="4" w:space="0" w:color="auto"/>
            </w:tcBorders>
          </w:tcPr>
          <w:p w14:paraId="68857DF9" w14:textId="77777777" w:rsidR="009D54B3" w:rsidRDefault="009D54B3" w:rsidP="009126E5">
            <w:pPr>
              <w:jc w:val="both"/>
              <w:rPr>
                <w:rFonts w:ascii="Times New Roman" w:hAnsi="Times New Roman" w:cs="Times New Roman"/>
              </w:rPr>
            </w:pPr>
          </w:p>
        </w:tc>
        <w:tc>
          <w:tcPr>
            <w:tcW w:w="1701" w:type="dxa"/>
          </w:tcPr>
          <w:p w14:paraId="643EAF2B"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Consultation</w:t>
            </w:r>
          </w:p>
        </w:tc>
        <w:tc>
          <w:tcPr>
            <w:tcW w:w="1276" w:type="dxa"/>
          </w:tcPr>
          <w:p w14:paraId="53D2EC2C" w14:textId="77777777" w:rsidR="009D54B3" w:rsidRDefault="009D54B3" w:rsidP="009126E5">
            <w:pPr>
              <w:jc w:val="both"/>
              <w:rPr>
                <w:rFonts w:ascii="Times New Roman" w:hAnsi="Times New Roman" w:cs="Times New Roman"/>
              </w:rPr>
            </w:pPr>
            <w:r>
              <w:rPr>
                <w:rFonts w:ascii="Times New Roman" w:hAnsi="Times New Roman" w:cs="Times New Roman"/>
              </w:rPr>
              <w:t>2</w:t>
            </w:r>
          </w:p>
        </w:tc>
        <w:tc>
          <w:tcPr>
            <w:tcW w:w="1145" w:type="dxa"/>
          </w:tcPr>
          <w:p w14:paraId="5DBB2EDF" w14:textId="77777777" w:rsidR="009D54B3" w:rsidRDefault="009D54B3" w:rsidP="009126E5">
            <w:pPr>
              <w:jc w:val="both"/>
              <w:rPr>
                <w:rFonts w:ascii="Times New Roman" w:hAnsi="Times New Roman" w:cs="Times New Roman"/>
              </w:rPr>
            </w:pPr>
            <w:r>
              <w:rPr>
                <w:rFonts w:ascii="Times New Roman" w:hAnsi="Times New Roman" w:cs="Times New Roman"/>
              </w:rPr>
              <w:t>0</w:t>
            </w:r>
          </w:p>
        </w:tc>
        <w:tc>
          <w:tcPr>
            <w:tcW w:w="1328" w:type="dxa"/>
          </w:tcPr>
          <w:p w14:paraId="71020783" w14:textId="77777777" w:rsidR="009D54B3" w:rsidRDefault="009D54B3" w:rsidP="009126E5">
            <w:pPr>
              <w:jc w:val="both"/>
              <w:rPr>
                <w:rFonts w:ascii="Times New Roman" w:hAnsi="Times New Roman" w:cs="Times New Roman"/>
              </w:rPr>
            </w:pPr>
            <w:r>
              <w:rPr>
                <w:rFonts w:ascii="Times New Roman" w:hAnsi="Times New Roman" w:cs="Times New Roman"/>
              </w:rPr>
              <w:t>0</w:t>
            </w:r>
          </w:p>
        </w:tc>
        <w:tc>
          <w:tcPr>
            <w:tcW w:w="1146" w:type="dxa"/>
          </w:tcPr>
          <w:p w14:paraId="75E71902" w14:textId="77777777" w:rsidR="009D54B3" w:rsidRDefault="009D54B3" w:rsidP="009126E5">
            <w:pPr>
              <w:jc w:val="both"/>
              <w:rPr>
                <w:rFonts w:ascii="Times New Roman" w:hAnsi="Times New Roman" w:cs="Times New Roman"/>
              </w:rPr>
            </w:pPr>
            <w:r>
              <w:rPr>
                <w:rFonts w:ascii="Times New Roman" w:hAnsi="Times New Roman" w:cs="Times New Roman"/>
              </w:rPr>
              <w:t>0</w:t>
            </w:r>
          </w:p>
        </w:tc>
        <w:tc>
          <w:tcPr>
            <w:tcW w:w="1801" w:type="dxa"/>
          </w:tcPr>
          <w:p w14:paraId="3DB75BA3" w14:textId="77777777" w:rsidR="009D54B3" w:rsidRDefault="00BA6490" w:rsidP="009126E5">
            <w:pPr>
              <w:jc w:val="both"/>
              <w:rPr>
                <w:rFonts w:ascii="Times New Roman" w:hAnsi="Times New Roman" w:cs="Times New Roman"/>
              </w:rPr>
            </w:pPr>
            <w:r>
              <w:rPr>
                <w:rFonts w:ascii="Times New Roman" w:hAnsi="Times New Roman" w:cs="Times New Roman"/>
              </w:rPr>
              <w:t>0</w:t>
            </w:r>
          </w:p>
        </w:tc>
      </w:tr>
      <w:tr w:rsidR="009D54B3" w:rsidRPr="00F92C22" w14:paraId="53C0578F" w14:textId="77777777" w:rsidTr="00A30151">
        <w:tc>
          <w:tcPr>
            <w:tcW w:w="1242" w:type="dxa"/>
            <w:vMerge/>
            <w:tcBorders>
              <w:bottom w:val="single" w:sz="4" w:space="0" w:color="auto"/>
            </w:tcBorders>
          </w:tcPr>
          <w:p w14:paraId="359747CC" w14:textId="77777777" w:rsidR="009D54B3" w:rsidRDefault="009D54B3" w:rsidP="009126E5">
            <w:pPr>
              <w:jc w:val="both"/>
              <w:rPr>
                <w:rFonts w:ascii="Times New Roman" w:hAnsi="Times New Roman" w:cs="Times New Roman"/>
                <w:lang w:val="en-GB"/>
              </w:rPr>
            </w:pPr>
          </w:p>
        </w:tc>
        <w:tc>
          <w:tcPr>
            <w:tcW w:w="1701" w:type="dxa"/>
            <w:tcBorders>
              <w:bottom w:val="single" w:sz="4" w:space="0" w:color="auto"/>
            </w:tcBorders>
          </w:tcPr>
          <w:p w14:paraId="07AA2E1C"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Enj-Rel-Bur</w:t>
            </w:r>
          </w:p>
        </w:tc>
        <w:tc>
          <w:tcPr>
            <w:tcW w:w="1276" w:type="dxa"/>
            <w:tcBorders>
              <w:bottom w:val="single" w:sz="4" w:space="0" w:color="auto"/>
            </w:tcBorders>
          </w:tcPr>
          <w:p w14:paraId="26B7A936"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NA</w:t>
            </w:r>
          </w:p>
        </w:tc>
        <w:tc>
          <w:tcPr>
            <w:tcW w:w="1145" w:type="dxa"/>
            <w:tcBorders>
              <w:bottom w:val="single" w:sz="4" w:space="0" w:color="auto"/>
            </w:tcBorders>
          </w:tcPr>
          <w:p w14:paraId="6EE34991" w14:textId="77777777" w:rsidR="009D54B3" w:rsidRDefault="009D54B3" w:rsidP="009126E5">
            <w:pPr>
              <w:jc w:val="both"/>
              <w:rPr>
                <w:rFonts w:ascii="Times New Roman" w:hAnsi="Times New Roman" w:cs="Times New Roman"/>
              </w:rPr>
            </w:pPr>
            <w:r>
              <w:rPr>
                <w:rFonts w:ascii="Times New Roman" w:hAnsi="Times New Roman" w:cs="Times New Roman"/>
              </w:rPr>
              <w:t>NA</w:t>
            </w:r>
          </w:p>
        </w:tc>
        <w:tc>
          <w:tcPr>
            <w:tcW w:w="1328" w:type="dxa"/>
            <w:tcBorders>
              <w:bottom w:val="single" w:sz="4" w:space="0" w:color="auto"/>
            </w:tcBorders>
          </w:tcPr>
          <w:p w14:paraId="208A2E6C" w14:textId="77777777" w:rsidR="009D54B3" w:rsidRDefault="009D54B3" w:rsidP="009126E5">
            <w:pPr>
              <w:jc w:val="both"/>
              <w:rPr>
                <w:rFonts w:ascii="Times New Roman" w:hAnsi="Times New Roman" w:cs="Times New Roman"/>
              </w:rPr>
            </w:pPr>
            <w:r>
              <w:rPr>
                <w:rFonts w:ascii="Times New Roman" w:hAnsi="Times New Roman" w:cs="Times New Roman"/>
              </w:rPr>
              <w:t>NA</w:t>
            </w:r>
          </w:p>
        </w:tc>
        <w:tc>
          <w:tcPr>
            <w:tcW w:w="1146" w:type="dxa"/>
            <w:tcBorders>
              <w:bottom w:val="single" w:sz="4" w:space="0" w:color="auto"/>
            </w:tcBorders>
          </w:tcPr>
          <w:p w14:paraId="7023AAB1" w14:textId="77777777" w:rsidR="009D54B3" w:rsidRDefault="009D54B3" w:rsidP="009126E5">
            <w:pPr>
              <w:jc w:val="both"/>
              <w:rPr>
                <w:rFonts w:ascii="Times New Roman" w:hAnsi="Times New Roman" w:cs="Times New Roman"/>
                <w:lang w:val="en-GB"/>
              </w:rPr>
            </w:pPr>
            <w:r>
              <w:rPr>
                <w:rFonts w:ascii="Times New Roman" w:hAnsi="Times New Roman" w:cs="Times New Roman"/>
                <w:lang w:val="en-GB"/>
              </w:rPr>
              <w:t>NA</w:t>
            </w:r>
          </w:p>
        </w:tc>
        <w:tc>
          <w:tcPr>
            <w:tcW w:w="1801" w:type="dxa"/>
            <w:tcBorders>
              <w:bottom w:val="single" w:sz="4" w:space="0" w:color="auto"/>
            </w:tcBorders>
          </w:tcPr>
          <w:p w14:paraId="235830C1" w14:textId="77777777" w:rsidR="009D54B3" w:rsidRDefault="00BA6490" w:rsidP="009126E5">
            <w:pPr>
              <w:jc w:val="both"/>
              <w:rPr>
                <w:rFonts w:ascii="Times New Roman" w:hAnsi="Times New Roman" w:cs="Times New Roman"/>
                <w:lang w:val="en-GB"/>
              </w:rPr>
            </w:pPr>
            <w:r>
              <w:rPr>
                <w:rFonts w:ascii="Times New Roman" w:hAnsi="Times New Roman" w:cs="Times New Roman"/>
                <w:lang w:val="en-GB"/>
              </w:rPr>
              <w:t>22% (web)</w:t>
            </w:r>
          </w:p>
          <w:p w14:paraId="095317AF" w14:textId="77777777" w:rsidR="00BA6490" w:rsidRDefault="00BA6490" w:rsidP="009126E5">
            <w:pPr>
              <w:jc w:val="both"/>
              <w:rPr>
                <w:rFonts w:ascii="Times New Roman" w:hAnsi="Times New Roman" w:cs="Times New Roman"/>
                <w:lang w:val="en-GB"/>
              </w:rPr>
            </w:pPr>
            <w:r>
              <w:rPr>
                <w:rFonts w:ascii="Times New Roman" w:hAnsi="Times New Roman" w:cs="Times New Roman"/>
                <w:lang w:val="en-GB"/>
              </w:rPr>
              <w:t>54% (overall)</w:t>
            </w:r>
          </w:p>
        </w:tc>
      </w:tr>
    </w:tbl>
    <w:p w14:paraId="14EBF1A1" w14:textId="77777777" w:rsidR="00107F69" w:rsidRDefault="00107F69" w:rsidP="009126E5">
      <w:pPr>
        <w:jc w:val="both"/>
        <w:rPr>
          <w:rFonts w:ascii="Times New Roman" w:hAnsi="Times New Roman" w:cs="Times New Roman"/>
        </w:rPr>
      </w:pPr>
    </w:p>
    <w:p w14:paraId="3AA15773" w14:textId="77777777" w:rsidR="000D0EA5" w:rsidRDefault="00A30151" w:rsidP="009126E5">
      <w:pPr>
        <w:spacing w:after="0"/>
        <w:jc w:val="both"/>
        <w:rPr>
          <w:rFonts w:ascii="Times New Roman" w:hAnsi="Times New Roman" w:cs="Times New Roman"/>
        </w:rPr>
      </w:pPr>
      <w:r>
        <w:rPr>
          <w:rFonts w:ascii="Times New Roman" w:hAnsi="Times New Roman" w:cs="Times New Roman"/>
        </w:rPr>
        <w:t>Conclusions SSB for the model questionnaire</w:t>
      </w:r>
      <w:r w:rsidR="000D0EA5">
        <w:rPr>
          <w:rFonts w:ascii="Times New Roman" w:hAnsi="Times New Roman" w:cs="Times New Roman"/>
        </w:rPr>
        <w:t>:</w:t>
      </w:r>
    </w:p>
    <w:p w14:paraId="5AA4A5D3" w14:textId="77777777" w:rsidR="000D0EA5" w:rsidRDefault="000D0EA5" w:rsidP="009126E5">
      <w:pPr>
        <w:pStyle w:val="Lijstalinea"/>
        <w:numPr>
          <w:ilvl w:val="0"/>
          <w:numId w:val="16"/>
        </w:numPr>
        <w:jc w:val="both"/>
        <w:rPr>
          <w:rFonts w:ascii="Times New Roman" w:hAnsi="Times New Roman" w:cs="Times New Roman"/>
        </w:rPr>
      </w:pPr>
      <w:r w:rsidRPr="00066A93">
        <w:rPr>
          <w:rFonts w:ascii="Times New Roman" w:hAnsi="Times New Roman" w:cs="Times New Roman"/>
        </w:rPr>
        <w:t>The main problems with the LFS “model questionnaire”/un-operationalized variable list is the frequency of questions with five or more answer categories, and answer categories with 10 or more words.</w:t>
      </w:r>
    </w:p>
    <w:p w14:paraId="64AD0190" w14:textId="15F96239" w:rsidR="00057700" w:rsidRPr="00066A93" w:rsidRDefault="000D0EA5" w:rsidP="009126E5">
      <w:pPr>
        <w:pStyle w:val="Lijstalinea"/>
        <w:numPr>
          <w:ilvl w:val="0"/>
          <w:numId w:val="16"/>
        </w:numPr>
        <w:jc w:val="both"/>
        <w:rPr>
          <w:rFonts w:ascii="Times New Roman" w:hAnsi="Times New Roman" w:cs="Times New Roman"/>
        </w:rPr>
      </w:pPr>
      <w:r w:rsidRPr="00066A93">
        <w:rPr>
          <w:rFonts w:ascii="Times New Roman" w:hAnsi="Times New Roman" w:cs="Times New Roman"/>
        </w:rPr>
        <w:lastRenderedPageBreak/>
        <w:t>These features are of course at least partly connected to the fact that it is not an actual model questionnaire. It requires major adaptation into an actual questionnaire.</w:t>
      </w:r>
    </w:p>
    <w:p w14:paraId="5C21CC80" w14:textId="77777777" w:rsidR="000D0EA5" w:rsidRDefault="00066A93" w:rsidP="009126E5">
      <w:pPr>
        <w:spacing w:after="0"/>
        <w:jc w:val="both"/>
        <w:rPr>
          <w:rFonts w:ascii="Times New Roman" w:hAnsi="Times New Roman" w:cs="Times New Roman"/>
        </w:rPr>
      </w:pPr>
      <w:r>
        <w:rPr>
          <w:rFonts w:ascii="Times New Roman" w:hAnsi="Times New Roman" w:cs="Times New Roman"/>
        </w:rPr>
        <w:t>Conclusions SSB for Norwegian LFS:</w:t>
      </w:r>
    </w:p>
    <w:p w14:paraId="17AF2684" w14:textId="77777777" w:rsidR="000D0EA5" w:rsidRPr="000D0EA5" w:rsidRDefault="000D0EA5" w:rsidP="009126E5">
      <w:pPr>
        <w:pStyle w:val="Lijstalinea"/>
        <w:numPr>
          <w:ilvl w:val="0"/>
          <w:numId w:val="16"/>
        </w:numPr>
        <w:jc w:val="both"/>
        <w:rPr>
          <w:rFonts w:ascii="Times New Roman" w:hAnsi="Times New Roman" w:cs="Times New Roman"/>
        </w:rPr>
      </w:pPr>
      <w:r w:rsidRPr="000D0EA5">
        <w:rPr>
          <w:rFonts w:ascii="Times New Roman" w:hAnsi="Times New Roman" w:cs="Times New Roman"/>
        </w:rPr>
        <w:t>The most prominent characteristic is the number of questions with instructions, either displayed on the screen or available by clicking on icons.</w:t>
      </w:r>
    </w:p>
    <w:p w14:paraId="35654B87" w14:textId="77777777" w:rsidR="000D0EA5" w:rsidRPr="000D0EA5" w:rsidRDefault="000D0EA5" w:rsidP="009126E5">
      <w:pPr>
        <w:pStyle w:val="Lijstalinea"/>
        <w:numPr>
          <w:ilvl w:val="0"/>
          <w:numId w:val="16"/>
        </w:numPr>
        <w:jc w:val="both"/>
        <w:rPr>
          <w:rFonts w:ascii="Times New Roman" w:hAnsi="Times New Roman" w:cs="Times New Roman"/>
        </w:rPr>
      </w:pPr>
      <w:r w:rsidRPr="000D0EA5">
        <w:rPr>
          <w:rFonts w:ascii="Times New Roman" w:hAnsi="Times New Roman" w:cs="Times New Roman"/>
        </w:rPr>
        <w:t xml:space="preserve">In the pilot LFS, instructions that are short and/or considered relevant for many or most respondents are always visible. Instructions that are relevant for smaller groups of respondents are available through clicking on icons. </w:t>
      </w:r>
    </w:p>
    <w:p w14:paraId="0A0F4F04" w14:textId="77777777" w:rsidR="000D0EA5" w:rsidRPr="000D0EA5" w:rsidRDefault="000D0EA5" w:rsidP="009126E5">
      <w:pPr>
        <w:pStyle w:val="Lijstalinea"/>
        <w:numPr>
          <w:ilvl w:val="0"/>
          <w:numId w:val="16"/>
        </w:numPr>
        <w:jc w:val="both"/>
        <w:rPr>
          <w:rFonts w:ascii="Times New Roman" w:hAnsi="Times New Roman" w:cs="Times New Roman"/>
        </w:rPr>
      </w:pPr>
      <w:r w:rsidRPr="000D0EA5">
        <w:rPr>
          <w:rFonts w:ascii="Times New Roman" w:hAnsi="Times New Roman" w:cs="Times New Roman"/>
        </w:rPr>
        <w:t>The part-time working student persona received the highest number of questions, the highest number of questions with additional instructions, and would most likely have had the most use of these instructions.</w:t>
      </w:r>
    </w:p>
    <w:p w14:paraId="0856FF2F" w14:textId="77777777" w:rsidR="000D0EA5" w:rsidRPr="000D0EA5" w:rsidRDefault="000D0EA5" w:rsidP="009126E5">
      <w:pPr>
        <w:pStyle w:val="Lijstalinea"/>
        <w:numPr>
          <w:ilvl w:val="0"/>
          <w:numId w:val="16"/>
        </w:numPr>
        <w:jc w:val="both"/>
        <w:rPr>
          <w:rFonts w:ascii="Times New Roman" w:hAnsi="Times New Roman" w:cs="Times New Roman"/>
        </w:rPr>
      </w:pPr>
      <w:r w:rsidRPr="000D0EA5">
        <w:rPr>
          <w:rFonts w:ascii="Times New Roman" w:hAnsi="Times New Roman" w:cs="Times New Roman"/>
        </w:rPr>
        <w:t>The unemployed persona received the lowest number of questions and the lowest number of questions with additional instruction, but more questions with six or more response options.</w:t>
      </w:r>
    </w:p>
    <w:p w14:paraId="0C88606E" w14:textId="77777777" w:rsidR="000D0EA5" w:rsidRPr="000D0EA5" w:rsidRDefault="000D0EA5" w:rsidP="009126E5">
      <w:pPr>
        <w:pStyle w:val="Lijstalinea"/>
        <w:numPr>
          <w:ilvl w:val="0"/>
          <w:numId w:val="16"/>
        </w:numPr>
        <w:jc w:val="both"/>
        <w:rPr>
          <w:rFonts w:ascii="Times New Roman" w:hAnsi="Times New Roman" w:cs="Times New Roman"/>
        </w:rPr>
      </w:pPr>
      <w:r w:rsidRPr="000D0EA5">
        <w:rPr>
          <w:rFonts w:ascii="Times New Roman" w:hAnsi="Times New Roman" w:cs="Times New Roman"/>
        </w:rPr>
        <w:t xml:space="preserve">Using the mobile web fitness criteria, the </w:t>
      </w:r>
      <w:r w:rsidR="00066A93">
        <w:rPr>
          <w:rFonts w:ascii="Times New Roman" w:hAnsi="Times New Roman" w:cs="Times New Roman"/>
        </w:rPr>
        <w:t xml:space="preserve">first </w:t>
      </w:r>
      <w:r w:rsidRPr="000D0EA5">
        <w:rPr>
          <w:rFonts w:ascii="Times New Roman" w:hAnsi="Times New Roman" w:cs="Times New Roman"/>
        </w:rPr>
        <w:t xml:space="preserve">wave LFS pilot questionnaire is best suited for respondents that are unemployed, followed by employees with fixed working contracts. For students working part-time and other groups in a liminal position in the labour market, desktop </w:t>
      </w:r>
      <w:r w:rsidR="00066A93">
        <w:rPr>
          <w:rFonts w:ascii="Times New Roman" w:hAnsi="Times New Roman" w:cs="Times New Roman"/>
        </w:rPr>
        <w:t>web</w:t>
      </w:r>
      <w:r w:rsidRPr="000D0EA5">
        <w:rPr>
          <w:rFonts w:ascii="Times New Roman" w:hAnsi="Times New Roman" w:cs="Times New Roman"/>
        </w:rPr>
        <w:t xml:space="preserve"> or interviewer-administered modes may be better suited due to many questions with additional clarification and instructions.</w:t>
      </w:r>
    </w:p>
    <w:p w14:paraId="66E811D5" w14:textId="77777777" w:rsidR="000D0EA5" w:rsidRPr="000D0EA5" w:rsidRDefault="00066A93" w:rsidP="009126E5">
      <w:pPr>
        <w:pStyle w:val="Lijstalinea"/>
        <w:numPr>
          <w:ilvl w:val="0"/>
          <w:numId w:val="16"/>
        </w:numPr>
        <w:jc w:val="both"/>
        <w:rPr>
          <w:rFonts w:ascii="Times New Roman" w:hAnsi="Times New Roman" w:cs="Times New Roman"/>
        </w:rPr>
      </w:pPr>
      <w:r>
        <w:rPr>
          <w:rFonts w:ascii="Times New Roman" w:hAnsi="Times New Roman" w:cs="Times New Roman"/>
        </w:rPr>
        <w:t xml:space="preserve">As a side remark: </w:t>
      </w:r>
      <w:r w:rsidR="000D0EA5" w:rsidRPr="000D0EA5">
        <w:rPr>
          <w:rFonts w:ascii="Times New Roman" w:hAnsi="Times New Roman" w:cs="Times New Roman"/>
        </w:rPr>
        <w:t xml:space="preserve">The </w:t>
      </w:r>
      <w:r>
        <w:rPr>
          <w:rFonts w:ascii="Times New Roman" w:hAnsi="Times New Roman" w:cs="Times New Roman"/>
        </w:rPr>
        <w:t>second</w:t>
      </w:r>
      <w:r w:rsidR="000D0EA5" w:rsidRPr="000D0EA5">
        <w:rPr>
          <w:rFonts w:ascii="Times New Roman" w:hAnsi="Times New Roman" w:cs="Times New Roman"/>
        </w:rPr>
        <w:t xml:space="preserve"> to </w:t>
      </w:r>
      <w:r>
        <w:rPr>
          <w:rFonts w:ascii="Times New Roman" w:hAnsi="Times New Roman" w:cs="Times New Roman"/>
        </w:rPr>
        <w:t>eight</w:t>
      </w:r>
      <w:r w:rsidR="000D0EA5" w:rsidRPr="000D0EA5">
        <w:rPr>
          <w:rFonts w:ascii="Times New Roman" w:hAnsi="Times New Roman" w:cs="Times New Roman"/>
        </w:rPr>
        <w:t xml:space="preserve"> wave questionnaires are shorter than the </w:t>
      </w:r>
      <w:r>
        <w:rPr>
          <w:rFonts w:ascii="Times New Roman" w:hAnsi="Times New Roman" w:cs="Times New Roman"/>
        </w:rPr>
        <w:t>first</w:t>
      </w:r>
      <w:r w:rsidR="000D0EA5" w:rsidRPr="000D0EA5">
        <w:rPr>
          <w:rFonts w:ascii="Times New Roman" w:hAnsi="Times New Roman" w:cs="Times New Roman"/>
          <w:vertAlign w:val="superscript"/>
        </w:rPr>
        <w:t>t</w:t>
      </w:r>
      <w:r w:rsidR="000D0EA5" w:rsidRPr="000D0EA5">
        <w:rPr>
          <w:rFonts w:ascii="Times New Roman" w:hAnsi="Times New Roman" w:cs="Times New Roman"/>
        </w:rPr>
        <w:t xml:space="preserve"> wave, and use previous wave data as well as register information, for dependent interviewing. For employed respondents who have not changed jobs, these follow-up interviews will be shorter and even better suited for mobile web than the questionnaire assessed.</w:t>
      </w:r>
    </w:p>
    <w:p w14:paraId="70010938" w14:textId="77777777" w:rsidR="000D0EA5" w:rsidRDefault="000D0EA5" w:rsidP="009126E5">
      <w:pPr>
        <w:spacing w:after="0"/>
        <w:jc w:val="both"/>
        <w:rPr>
          <w:rFonts w:ascii="Times New Roman" w:hAnsi="Times New Roman" w:cs="Times New Roman"/>
        </w:rPr>
      </w:pPr>
      <w:r>
        <w:rPr>
          <w:rFonts w:ascii="Times New Roman" w:hAnsi="Times New Roman" w:cs="Times New Roman"/>
        </w:rPr>
        <w:t xml:space="preserve">Conclusions </w:t>
      </w:r>
      <w:r w:rsidR="00066A93">
        <w:rPr>
          <w:rFonts w:ascii="Times New Roman" w:hAnsi="Times New Roman" w:cs="Times New Roman"/>
        </w:rPr>
        <w:t>CBS</w:t>
      </w:r>
      <w:r>
        <w:rPr>
          <w:rFonts w:ascii="Times New Roman" w:hAnsi="Times New Roman" w:cs="Times New Roman"/>
        </w:rPr>
        <w:t>:</w:t>
      </w:r>
    </w:p>
    <w:p w14:paraId="72CB984F" w14:textId="77777777" w:rsidR="000D0EA5" w:rsidRDefault="00066A93" w:rsidP="009126E5">
      <w:pPr>
        <w:pStyle w:val="Lijstalinea"/>
        <w:numPr>
          <w:ilvl w:val="0"/>
          <w:numId w:val="18"/>
        </w:numPr>
        <w:jc w:val="both"/>
        <w:rPr>
          <w:rFonts w:ascii="Times New Roman" w:hAnsi="Times New Roman" w:cs="Times New Roman"/>
        </w:rPr>
      </w:pPr>
      <w:r>
        <w:rPr>
          <w:rFonts w:ascii="Times New Roman" w:hAnsi="Times New Roman" w:cs="Times New Roman"/>
        </w:rPr>
        <w:t>Out of the total number of 346 questions more than half is problematic on at least one criterion. 51 questions have two issues and 26 have three or more issues.</w:t>
      </w:r>
    </w:p>
    <w:p w14:paraId="079F0F5B" w14:textId="77777777" w:rsidR="00066A93" w:rsidRDefault="00066A93" w:rsidP="009126E5">
      <w:pPr>
        <w:pStyle w:val="Lijstalinea"/>
        <w:numPr>
          <w:ilvl w:val="0"/>
          <w:numId w:val="18"/>
        </w:numPr>
        <w:jc w:val="both"/>
        <w:rPr>
          <w:rFonts w:ascii="Times New Roman" w:hAnsi="Times New Roman" w:cs="Times New Roman"/>
        </w:rPr>
      </w:pPr>
      <w:r>
        <w:rPr>
          <w:rFonts w:ascii="Times New Roman" w:hAnsi="Times New Roman" w:cs="Times New Roman"/>
        </w:rPr>
        <w:t>The LFS is a household survey with average duration of 27 minutes in web. On the person level the average duration is, obviously, shorter and may reduce to around half, i.e. between 10 and 15 minutes.</w:t>
      </w:r>
    </w:p>
    <w:p w14:paraId="5E624938" w14:textId="5656B023" w:rsidR="00135E2E" w:rsidRDefault="00066A93" w:rsidP="009126E5">
      <w:pPr>
        <w:pStyle w:val="Lijstalinea"/>
        <w:numPr>
          <w:ilvl w:val="0"/>
          <w:numId w:val="18"/>
        </w:numPr>
        <w:jc w:val="both"/>
        <w:rPr>
          <w:rFonts w:ascii="Times New Roman" w:hAnsi="Times New Roman" w:cs="Times New Roman"/>
        </w:rPr>
      </w:pPr>
      <w:r>
        <w:rPr>
          <w:rFonts w:ascii="Times New Roman" w:hAnsi="Times New Roman" w:cs="Times New Roman"/>
        </w:rPr>
        <w:t>The LFS has relatively low web response rate of little over 20% (without incentives).</w:t>
      </w:r>
    </w:p>
    <w:p w14:paraId="65F97981" w14:textId="77777777" w:rsidR="009126E5" w:rsidRPr="00773BCD" w:rsidRDefault="009126E5" w:rsidP="009126E5">
      <w:pPr>
        <w:pStyle w:val="Lijstalinea"/>
        <w:jc w:val="both"/>
        <w:rPr>
          <w:rFonts w:ascii="Times New Roman" w:hAnsi="Times New Roman" w:cs="Times New Roman"/>
        </w:rPr>
      </w:pPr>
    </w:p>
    <w:p w14:paraId="7B9FC6C7" w14:textId="1C1A4B90" w:rsidR="00107F69" w:rsidRPr="009126E5" w:rsidRDefault="00107F69" w:rsidP="00D13C72">
      <w:pPr>
        <w:pStyle w:val="Lijstalinea"/>
        <w:numPr>
          <w:ilvl w:val="0"/>
          <w:numId w:val="25"/>
        </w:numPr>
        <w:jc w:val="both"/>
        <w:rPr>
          <w:rFonts w:ascii="Times New Roman" w:hAnsi="Times New Roman" w:cs="Times New Roman"/>
          <w:b/>
        </w:rPr>
      </w:pPr>
      <w:r w:rsidRPr="009126E5">
        <w:rPr>
          <w:rFonts w:ascii="Times New Roman" w:hAnsi="Times New Roman" w:cs="Times New Roman"/>
          <w:b/>
        </w:rPr>
        <w:t>Translating scores to recommendations</w:t>
      </w:r>
    </w:p>
    <w:p w14:paraId="3B99AD8A" w14:textId="7FA8592A" w:rsidR="00107F69" w:rsidRDefault="00107F69" w:rsidP="009126E5">
      <w:pPr>
        <w:jc w:val="both"/>
        <w:rPr>
          <w:rFonts w:ascii="Times New Roman" w:hAnsi="Times New Roman" w:cs="Times New Roman"/>
        </w:rPr>
      </w:pPr>
      <w:r>
        <w:rPr>
          <w:rFonts w:ascii="Times New Roman" w:hAnsi="Times New Roman" w:cs="Times New Roman"/>
        </w:rPr>
        <w:t xml:space="preserve">The next step is to translate the scores on </w:t>
      </w:r>
      <w:r w:rsidR="00E07BFC">
        <w:rPr>
          <w:rFonts w:ascii="Times New Roman" w:hAnsi="Times New Roman" w:cs="Times New Roman"/>
        </w:rPr>
        <w:t>the 16</w:t>
      </w:r>
      <w:r>
        <w:rPr>
          <w:rFonts w:ascii="Times New Roman" w:hAnsi="Times New Roman" w:cs="Times New Roman"/>
        </w:rPr>
        <w:t xml:space="preserve"> criteria to an overall score or much smaller set of scores that represent fitness. Ideally, this leads to a simplified recommendation</w:t>
      </w:r>
      <w:r w:rsidR="00F441B8">
        <w:rPr>
          <w:rFonts w:ascii="Times New Roman" w:hAnsi="Times New Roman" w:cs="Times New Roman"/>
        </w:rPr>
        <w:t>:</w:t>
      </w:r>
    </w:p>
    <w:p w14:paraId="6D45A11D" w14:textId="77777777" w:rsidR="00891341" w:rsidRPr="00891341" w:rsidRDefault="00891341" w:rsidP="00F441B8">
      <w:pPr>
        <w:spacing w:after="0"/>
        <w:ind w:left="720"/>
        <w:jc w:val="both"/>
        <w:rPr>
          <w:rFonts w:ascii="Times New Roman" w:hAnsi="Times New Roman" w:cs="Times New Roman"/>
        </w:rPr>
      </w:pPr>
      <w:r w:rsidRPr="00891341">
        <w:rPr>
          <w:rFonts w:ascii="Times New Roman" w:hAnsi="Times New Roman" w:cs="Times New Roman"/>
        </w:rPr>
        <w:t>Green: Survey requires no specific adaptation (other than general mobile layout);</w:t>
      </w:r>
    </w:p>
    <w:p w14:paraId="2342D54A" w14:textId="77777777" w:rsidR="00891341" w:rsidRPr="00891341" w:rsidRDefault="00891341" w:rsidP="00F441B8">
      <w:pPr>
        <w:spacing w:after="0"/>
        <w:ind w:left="720"/>
        <w:jc w:val="both"/>
        <w:rPr>
          <w:rFonts w:ascii="Times New Roman" w:hAnsi="Times New Roman" w:cs="Times New Roman"/>
        </w:rPr>
      </w:pPr>
      <w:r w:rsidRPr="00891341">
        <w:rPr>
          <w:rFonts w:ascii="Times New Roman" w:hAnsi="Times New Roman" w:cs="Times New Roman"/>
        </w:rPr>
        <w:t>Yellow: Survey requires some adaptation;</w:t>
      </w:r>
    </w:p>
    <w:p w14:paraId="555FC690" w14:textId="51341100" w:rsidR="00107F69" w:rsidRPr="005E7817" w:rsidRDefault="00891341" w:rsidP="009126E5">
      <w:pPr>
        <w:ind w:left="720"/>
        <w:jc w:val="both"/>
        <w:rPr>
          <w:rFonts w:ascii="Times New Roman" w:eastAsia="Times New Roman" w:hAnsi="Times New Roman" w:cs="Times New Roman"/>
          <w:sz w:val="24"/>
          <w:szCs w:val="24"/>
          <w:lang w:eastAsia="nl-NL"/>
        </w:rPr>
      </w:pPr>
      <w:r w:rsidRPr="00891341">
        <w:rPr>
          <w:rFonts w:ascii="Times New Roman" w:hAnsi="Times New Roman" w:cs="Times New Roman"/>
        </w:rPr>
        <w:t>Red: Survey requires (near) total redesign.</w:t>
      </w:r>
    </w:p>
    <w:p w14:paraId="5ECC6E66" w14:textId="0A22AD70" w:rsidR="007977CB" w:rsidRDefault="00107F69" w:rsidP="004E57CF">
      <w:pPr>
        <w:jc w:val="both"/>
        <w:rPr>
          <w:rFonts w:ascii="Times New Roman" w:hAnsi="Times New Roman" w:cs="Times New Roman"/>
        </w:rPr>
      </w:pPr>
      <w:r w:rsidRPr="007942E8">
        <w:rPr>
          <w:rFonts w:ascii="Times New Roman" w:hAnsi="Times New Roman" w:cs="Times New Roman"/>
        </w:rPr>
        <w:t>We have made such an overall assessment in two steps: First, we score</w:t>
      </w:r>
      <w:r w:rsidR="0077367B" w:rsidRPr="007942E8">
        <w:rPr>
          <w:rFonts w:ascii="Times New Roman" w:hAnsi="Times New Roman" w:cs="Times New Roman"/>
        </w:rPr>
        <w:t>d</w:t>
      </w:r>
      <w:r w:rsidRPr="007942E8">
        <w:rPr>
          <w:rFonts w:ascii="Times New Roman" w:hAnsi="Times New Roman" w:cs="Times New Roman"/>
        </w:rPr>
        <w:t xml:space="preserve"> the three dimensions</w:t>
      </w:r>
      <w:r w:rsidR="007942E8" w:rsidRPr="007942E8">
        <w:rPr>
          <w:rFonts w:ascii="Times New Roman" w:hAnsi="Times New Roman" w:cs="Times New Roman"/>
        </w:rPr>
        <w:t xml:space="preserve"> by averaging the number of criteria that scored </w:t>
      </w:r>
      <w:r w:rsidR="00680E27" w:rsidRPr="007942E8">
        <w:rPr>
          <w:rFonts w:ascii="Times New Roman" w:eastAsia="Times New Roman" w:hAnsi="Times New Roman" w:cs="Times New Roman"/>
          <w:color w:val="000000"/>
        </w:rPr>
        <w:t>good or bad</w:t>
      </w:r>
      <w:r w:rsidRPr="007942E8">
        <w:rPr>
          <w:rFonts w:ascii="Times New Roman" w:hAnsi="Times New Roman" w:cs="Times New Roman"/>
        </w:rPr>
        <w:t>. Second, we combine</w:t>
      </w:r>
      <w:r w:rsidR="0077367B" w:rsidRPr="007942E8">
        <w:rPr>
          <w:rFonts w:ascii="Times New Roman" w:hAnsi="Times New Roman" w:cs="Times New Roman"/>
        </w:rPr>
        <w:t>d</w:t>
      </w:r>
      <w:r w:rsidRPr="007942E8">
        <w:rPr>
          <w:rFonts w:ascii="Times New Roman" w:hAnsi="Times New Roman" w:cs="Times New Roman"/>
        </w:rPr>
        <w:t xml:space="preserve"> the three dimensions</w:t>
      </w:r>
      <w:bookmarkStart w:id="0" w:name="_GoBack"/>
      <w:bookmarkEnd w:id="0"/>
      <w:r w:rsidRPr="007942E8">
        <w:rPr>
          <w:rFonts w:ascii="Times New Roman" w:hAnsi="Times New Roman" w:cs="Times New Roman"/>
        </w:rPr>
        <w:t>.</w:t>
      </w:r>
    </w:p>
    <w:p w14:paraId="0BA1FA38" w14:textId="77777777" w:rsidR="00F441B8" w:rsidRDefault="00F441B8" w:rsidP="00F441B8">
      <w:pPr>
        <w:spacing w:after="0"/>
        <w:jc w:val="both"/>
        <w:rPr>
          <w:rFonts w:ascii="Times New Roman" w:hAnsi="Times New Roman" w:cs="Times New Roman"/>
        </w:rPr>
      </w:pPr>
      <w:r>
        <w:rPr>
          <w:rFonts w:ascii="Times New Roman" w:hAnsi="Times New Roman" w:cs="Times New Roman"/>
        </w:rPr>
        <w:t>Table 10 shows an assessment of the three dimensions for the four surveys:</w:t>
      </w:r>
    </w:p>
    <w:p w14:paraId="6008E04D" w14:textId="77777777" w:rsidR="00F441B8" w:rsidRDefault="00F441B8" w:rsidP="00F441B8">
      <w:pPr>
        <w:pStyle w:val="Lijstalinea"/>
        <w:numPr>
          <w:ilvl w:val="0"/>
          <w:numId w:val="20"/>
        </w:numPr>
        <w:jc w:val="both"/>
        <w:rPr>
          <w:rFonts w:ascii="Times New Roman" w:hAnsi="Times New Roman" w:cs="Times New Roman"/>
        </w:rPr>
      </w:pPr>
      <w:r>
        <w:rPr>
          <w:rFonts w:ascii="Times New Roman" w:hAnsi="Times New Roman" w:cs="Times New Roman"/>
        </w:rPr>
        <w:t xml:space="preserve">EHIS: </w:t>
      </w:r>
      <w:r w:rsidRPr="00E507E9">
        <w:rPr>
          <w:rFonts w:ascii="Times New Roman" w:hAnsi="Times New Roman" w:cs="Times New Roman"/>
        </w:rPr>
        <w:t>The EHIS screen size dimension is somewhat problematic because of the long introduction and many instructions. The navigation shows no problems. The duration is problematic.</w:t>
      </w:r>
    </w:p>
    <w:p w14:paraId="4F91DF62" w14:textId="77777777" w:rsidR="00F441B8" w:rsidRDefault="00F441B8" w:rsidP="00F441B8">
      <w:pPr>
        <w:pStyle w:val="Lijstalinea"/>
        <w:numPr>
          <w:ilvl w:val="0"/>
          <w:numId w:val="20"/>
        </w:numPr>
        <w:jc w:val="both"/>
        <w:rPr>
          <w:rFonts w:ascii="Times New Roman" w:hAnsi="Times New Roman" w:cs="Times New Roman"/>
        </w:rPr>
      </w:pPr>
      <w:r>
        <w:rPr>
          <w:rFonts w:ascii="Times New Roman" w:hAnsi="Times New Roman" w:cs="Times New Roman"/>
        </w:rPr>
        <w:t>EU-SILC: The EU-SILC questionnaire is problematic on all dimensions. It has many questions that require sufficient screen size. There are open questions and questions with many answer categories. It is also a long survey that requires consultation of personal archives. The duration dimension may be less problematic when administrative data are used, as is done in some ESS countries, but even then will remain lengthy.</w:t>
      </w:r>
    </w:p>
    <w:p w14:paraId="2A33A4A5" w14:textId="77777777" w:rsidR="00F441B8" w:rsidRDefault="00F441B8" w:rsidP="00F441B8">
      <w:pPr>
        <w:pStyle w:val="Lijstalinea"/>
        <w:numPr>
          <w:ilvl w:val="0"/>
          <w:numId w:val="20"/>
        </w:numPr>
        <w:jc w:val="both"/>
        <w:rPr>
          <w:rFonts w:ascii="Times New Roman" w:hAnsi="Times New Roman" w:cs="Times New Roman"/>
        </w:rPr>
      </w:pPr>
      <w:r>
        <w:rPr>
          <w:rFonts w:ascii="Times New Roman" w:hAnsi="Times New Roman" w:cs="Times New Roman"/>
        </w:rPr>
        <w:lastRenderedPageBreak/>
        <w:t xml:space="preserve">ICT: </w:t>
      </w:r>
      <w:r w:rsidRPr="00E507E9">
        <w:rPr>
          <w:rFonts w:ascii="Times New Roman" w:hAnsi="Times New Roman" w:cs="Times New Roman"/>
        </w:rPr>
        <w:t xml:space="preserve"> </w:t>
      </w:r>
      <w:r>
        <w:rPr>
          <w:rFonts w:ascii="Times New Roman" w:hAnsi="Times New Roman" w:cs="Times New Roman"/>
        </w:rPr>
        <w:t>The ICT survey scores good on both the navigation and duration dimensions for the model questionnaire. Country-specific implementations may be problematic on duration. The screen size dimension is problematic due to the large number of instructions, introductions and long questions/answers.</w:t>
      </w:r>
    </w:p>
    <w:p w14:paraId="1897ED40" w14:textId="57A5258C" w:rsidR="00F441B8" w:rsidRPr="00F441B8" w:rsidRDefault="00F441B8" w:rsidP="004E57CF">
      <w:pPr>
        <w:pStyle w:val="Lijstalinea"/>
        <w:numPr>
          <w:ilvl w:val="0"/>
          <w:numId w:val="20"/>
        </w:numPr>
        <w:jc w:val="both"/>
        <w:rPr>
          <w:rFonts w:ascii="Times New Roman" w:hAnsi="Times New Roman" w:cs="Times New Roman"/>
        </w:rPr>
      </w:pPr>
      <w:r>
        <w:rPr>
          <w:rFonts w:ascii="Times New Roman" w:hAnsi="Times New Roman" w:cs="Times New Roman"/>
        </w:rPr>
        <w:t xml:space="preserve">LFS: </w:t>
      </w:r>
      <w:r w:rsidRPr="00E507E9">
        <w:rPr>
          <w:rFonts w:ascii="Times New Roman" w:hAnsi="Times New Roman" w:cs="Times New Roman"/>
        </w:rPr>
        <w:t xml:space="preserve">The LFS is problematic on the screen size dimension; many questions require long texts. The navigation dimension is somewhat problematic due to open questions. The duration dimension is problematic for the household version of the LFS. On the person level, </w:t>
      </w:r>
      <w:r>
        <w:rPr>
          <w:rFonts w:ascii="Times New Roman" w:hAnsi="Times New Roman" w:cs="Times New Roman"/>
        </w:rPr>
        <w:t xml:space="preserve">i.e. persons answering only questions that apply to themselves, </w:t>
      </w:r>
      <w:r w:rsidRPr="00E507E9">
        <w:rPr>
          <w:rFonts w:ascii="Times New Roman" w:hAnsi="Times New Roman" w:cs="Times New Roman"/>
        </w:rPr>
        <w:t xml:space="preserve">the LFS may be doable. </w:t>
      </w:r>
      <w:r>
        <w:rPr>
          <w:rFonts w:ascii="Times New Roman" w:hAnsi="Times New Roman" w:cs="Times New Roman"/>
        </w:rPr>
        <w:t>It must, however, be made clear that country-specific implementations of the LFS vary widely in length. A person level LFS following the model questionnaire/guidelines is doable in terms of duration.</w:t>
      </w:r>
    </w:p>
    <w:p w14:paraId="63B41752" w14:textId="0F15F253" w:rsidR="00A866AE" w:rsidRPr="00A866AE" w:rsidRDefault="00A866AE" w:rsidP="009126E5">
      <w:pPr>
        <w:spacing w:after="0"/>
        <w:jc w:val="both"/>
        <w:rPr>
          <w:rFonts w:ascii="Times New Roman" w:hAnsi="Times New Roman" w:cs="Times New Roman"/>
          <w:i/>
        </w:rPr>
      </w:pPr>
      <w:r w:rsidRPr="00A866AE">
        <w:rPr>
          <w:rFonts w:ascii="Times New Roman" w:hAnsi="Times New Roman" w:cs="Times New Roman"/>
          <w:i/>
        </w:rPr>
        <w:t>Table 1</w:t>
      </w:r>
      <w:r w:rsidR="000C3800">
        <w:rPr>
          <w:rFonts w:ascii="Times New Roman" w:hAnsi="Times New Roman" w:cs="Times New Roman"/>
          <w:i/>
        </w:rPr>
        <w:t>0</w:t>
      </w:r>
      <w:r w:rsidRPr="00A866AE">
        <w:rPr>
          <w:rFonts w:ascii="Times New Roman" w:hAnsi="Times New Roman" w:cs="Times New Roman"/>
          <w:i/>
        </w:rPr>
        <w:t xml:space="preserve">: Scores on the three dimensions screen size, navigation and duration for each survey.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2303"/>
        <w:gridCol w:w="2303"/>
        <w:gridCol w:w="2303"/>
      </w:tblGrid>
      <w:tr w:rsidR="00107F69" w14:paraId="0DA1B020" w14:textId="77777777" w:rsidTr="0029162A">
        <w:tc>
          <w:tcPr>
            <w:tcW w:w="2303" w:type="dxa"/>
            <w:tcBorders>
              <w:top w:val="single" w:sz="4" w:space="0" w:color="auto"/>
              <w:bottom w:val="single" w:sz="4" w:space="0" w:color="auto"/>
            </w:tcBorders>
          </w:tcPr>
          <w:p w14:paraId="0EEF7D95" w14:textId="77777777" w:rsidR="00107F69" w:rsidRPr="00D453DB" w:rsidRDefault="00107F69" w:rsidP="009126E5">
            <w:pPr>
              <w:jc w:val="both"/>
              <w:rPr>
                <w:rFonts w:ascii="Times New Roman" w:hAnsi="Times New Roman" w:cs="Times New Roman"/>
                <w:i/>
                <w:lang w:val="en-GB"/>
              </w:rPr>
            </w:pPr>
            <w:r w:rsidRPr="00D453DB">
              <w:rPr>
                <w:rFonts w:ascii="Times New Roman" w:hAnsi="Times New Roman" w:cs="Times New Roman"/>
                <w:i/>
                <w:lang w:val="en-GB"/>
              </w:rPr>
              <w:t>Survey</w:t>
            </w:r>
          </w:p>
        </w:tc>
        <w:tc>
          <w:tcPr>
            <w:tcW w:w="2303" w:type="dxa"/>
            <w:tcBorders>
              <w:top w:val="single" w:sz="4" w:space="0" w:color="auto"/>
              <w:bottom w:val="single" w:sz="4" w:space="0" w:color="auto"/>
            </w:tcBorders>
          </w:tcPr>
          <w:p w14:paraId="14B179F9" w14:textId="77777777" w:rsidR="00107F69" w:rsidRPr="00D453DB" w:rsidRDefault="00107F69" w:rsidP="009126E5">
            <w:pPr>
              <w:jc w:val="both"/>
              <w:rPr>
                <w:rFonts w:ascii="Times New Roman" w:hAnsi="Times New Roman" w:cs="Times New Roman"/>
                <w:i/>
                <w:lang w:val="en-GB"/>
              </w:rPr>
            </w:pPr>
            <w:r w:rsidRPr="00D453DB">
              <w:rPr>
                <w:rFonts w:ascii="Times New Roman" w:hAnsi="Times New Roman" w:cs="Times New Roman"/>
                <w:i/>
                <w:lang w:val="en-GB"/>
              </w:rPr>
              <w:t>Screen size</w:t>
            </w:r>
          </w:p>
        </w:tc>
        <w:tc>
          <w:tcPr>
            <w:tcW w:w="2303" w:type="dxa"/>
            <w:tcBorders>
              <w:top w:val="single" w:sz="4" w:space="0" w:color="auto"/>
              <w:bottom w:val="single" w:sz="4" w:space="0" w:color="auto"/>
            </w:tcBorders>
          </w:tcPr>
          <w:p w14:paraId="77A10BD0" w14:textId="5168BA00" w:rsidR="00107F69" w:rsidRPr="00D453DB" w:rsidRDefault="006B0130" w:rsidP="009126E5">
            <w:pPr>
              <w:jc w:val="both"/>
              <w:rPr>
                <w:rFonts w:ascii="Times New Roman" w:hAnsi="Times New Roman" w:cs="Times New Roman"/>
                <w:i/>
                <w:lang w:val="en-GB"/>
              </w:rPr>
            </w:pPr>
            <w:r>
              <w:rPr>
                <w:rFonts w:ascii="Times New Roman" w:hAnsi="Times New Roman" w:cs="Times New Roman"/>
                <w:i/>
                <w:lang w:val="en-GB"/>
              </w:rPr>
              <w:t>Touch n</w:t>
            </w:r>
            <w:r w:rsidR="00107F69" w:rsidRPr="00D453DB">
              <w:rPr>
                <w:rFonts w:ascii="Times New Roman" w:hAnsi="Times New Roman" w:cs="Times New Roman"/>
                <w:i/>
                <w:lang w:val="en-GB"/>
              </w:rPr>
              <w:t>avigation</w:t>
            </w:r>
          </w:p>
        </w:tc>
        <w:tc>
          <w:tcPr>
            <w:tcW w:w="2303" w:type="dxa"/>
            <w:tcBorders>
              <w:top w:val="single" w:sz="4" w:space="0" w:color="auto"/>
              <w:bottom w:val="single" w:sz="4" w:space="0" w:color="auto"/>
            </w:tcBorders>
          </w:tcPr>
          <w:p w14:paraId="784F19E7" w14:textId="77777777" w:rsidR="00107F69" w:rsidRPr="00D453DB" w:rsidRDefault="00107F69" w:rsidP="009126E5">
            <w:pPr>
              <w:jc w:val="both"/>
              <w:rPr>
                <w:rFonts w:ascii="Times New Roman" w:hAnsi="Times New Roman" w:cs="Times New Roman"/>
                <w:i/>
                <w:lang w:val="en-GB"/>
              </w:rPr>
            </w:pPr>
            <w:r w:rsidRPr="00D453DB">
              <w:rPr>
                <w:rFonts w:ascii="Times New Roman" w:hAnsi="Times New Roman" w:cs="Times New Roman"/>
                <w:i/>
                <w:lang w:val="en-GB"/>
              </w:rPr>
              <w:t>Duration</w:t>
            </w:r>
          </w:p>
        </w:tc>
      </w:tr>
      <w:tr w:rsidR="00107F69" w14:paraId="1054CFC4" w14:textId="77777777" w:rsidTr="0077367B">
        <w:tc>
          <w:tcPr>
            <w:tcW w:w="2303" w:type="dxa"/>
            <w:tcBorders>
              <w:top w:val="single" w:sz="4" w:space="0" w:color="auto"/>
            </w:tcBorders>
          </w:tcPr>
          <w:p w14:paraId="0EEE832F"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EHIS</w:t>
            </w:r>
          </w:p>
        </w:tc>
        <w:tc>
          <w:tcPr>
            <w:tcW w:w="2303" w:type="dxa"/>
            <w:tcBorders>
              <w:top w:val="single" w:sz="4" w:space="0" w:color="auto"/>
            </w:tcBorders>
            <w:shd w:val="clear" w:color="auto" w:fill="FFFF00"/>
          </w:tcPr>
          <w:p w14:paraId="6F2B6775" w14:textId="77777777" w:rsidR="00107F69" w:rsidRPr="00C000ED" w:rsidRDefault="00107F69" w:rsidP="009126E5">
            <w:pPr>
              <w:jc w:val="both"/>
              <w:rPr>
                <w:rFonts w:ascii="Times New Roman" w:hAnsi="Times New Roman" w:cs="Times New Roman"/>
                <w:highlight w:val="yellow"/>
                <w:lang w:val="en-GB"/>
              </w:rPr>
            </w:pPr>
          </w:p>
        </w:tc>
        <w:tc>
          <w:tcPr>
            <w:tcW w:w="2303" w:type="dxa"/>
            <w:tcBorders>
              <w:top w:val="single" w:sz="4" w:space="0" w:color="auto"/>
            </w:tcBorders>
            <w:shd w:val="clear" w:color="auto" w:fill="92D050"/>
          </w:tcPr>
          <w:p w14:paraId="6F2CD4FC" w14:textId="77777777" w:rsidR="00107F69" w:rsidRDefault="00107F69" w:rsidP="009126E5">
            <w:pPr>
              <w:jc w:val="both"/>
              <w:rPr>
                <w:rFonts w:ascii="Times New Roman" w:hAnsi="Times New Roman" w:cs="Times New Roman"/>
                <w:lang w:val="en-GB"/>
              </w:rPr>
            </w:pPr>
          </w:p>
        </w:tc>
        <w:tc>
          <w:tcPr>
            <w:tcW w:w="2303" w:type="dxa"/>
            <w:tcBorders>
              <w:top w:val="single" w:sz="4" w:space="0" w:color="auto"/>
            </w:tcBorders>
            <w:shd w:val="clear" w:color="auto" w:fill="FF0000"/>
          </w:tcPr>
          <w:p w14:paraId="25F3AD87" w14:textId="77777777" w:rsidR="00107F69" w:rsidRDefault="00107F69" w:rsidP="009126E5">
            <w:pPr>
              <w:jc w:val="both"/>
              <w:rPr>
                <w:rFonts w:ascii="Times New Roman" w:hAnsi="Times New Roman" w:cs="Times New Roman"/>
                <w:lang w:val="en-GB"/>
              </w:rPr>
            </w:pPr>
          </w:p>
        </w:tc>
      </w:tr>
      <w:tr w:rsidR="00107F69" w14:paraId="3BB516EB" w14:textId="77777777" w:rsidTr="00E507E9">
        <w:tc>
          <w:tcPr>
            <w:tcW w:w="2303" w:type="dxa"/>
          </w:tcPr>
          <w:p w14:paraId="20B33CC4"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EU-SILC</w:t>
            </w:r>
          </w:p>
        </w:tc>
        <w:tc>
          <w:tcPr>
            <w:tcW w:w="2303" w:type="dxa"/>
            <w:shd w:val="clear" w:color="auto" w:fill="FF0000"/>
          </w:tcPr>
          <w:p w14:paraId="172EE546" w14:textId="77777777" w:rsidR="00107F69" w:rsidRDefault="00107F69" w:rsidP="009126E5">
            <w:pPr>
              <w:jc w:val="both"/>
              <w:rPr>
                <w:rFonts w:ascii="Times New Roman" w:hAnsi="Times New Roman" w:cs="Times New Roman"/>
                <w:lang w:val="en-GB"/>
              </w:rPr>
            </w:pPr>
          </w:p>
        </w:tc>
        <w:tc>
          <w:tcPr>
            <w:tcW w:w="2303" w:type="dxa"/>
            <w:shd w:val="clear" w:color="auto" w:fill="FF0000"/>
          </w:tcPr>
          <w:p w14:paraId="7D1E7F80" w14:textId="77777777" w:rsidR="00107F69" w:rsidRDefault="00107F69" w:rsidP="009126E5">
            <w:pPr>
              <w:jc w:val="both"/>
              <w:rPr>
                <w:rFonts w:ascii="Times New Roman" w:hAnsi="Times New Roman" w:cs="Times New Roman"/>
                <w:lang w:val="en-GB"/>
              </w:rPr>
            </w:pPr>
          </w:p>
        </w:tc>
        <w:tc>
          <w:tcPr>
            <w:tcW w:w="2303" w:type="dxa"/>
            <w:shd w:val="clear" w:color="auto" w:fill="FF0000"/>
          </w:tcPr>
          <w:p w14:paraId="160E3FDF" w14:textId="77777777" w:rsidR="00107F69" w:rsidRDefault="00107F69" w:rsidP="009126E5">
            <w:pPr>
              <w:jc w:val="both"/>
              <w:rPr>
                <w:rFonts w:ascii="Times New Roman" w:hAnsi="Times New Roman" w:cs="Times New Roman"/>
                <w:lang w:val="en-GB"/>
              </w:rPr>
            </w:pPr>
          </w:p>
        </w:tc>
      </w:tr>
      <w:tr w:rsidR="00107F69" w14:paraId="333AE0F8" w14:textId="77777777" w:rsidTr="00E507E9">
        <w:tc>
          <w:tcPr>
            <w:tcW w:w="2303" w:type="dxa"/>
          </w:tcPr>
          <w:p w14:paraId="2D3D0519"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ICT</w:t>
            </w:r>
          </w:p>
        </w:tc>
        <w:tc>
          <w:tcPr>
            <w:tcW w:w="2303" w:type="dxa"/>
            <w:shd w:val="clear" w:color="auto" w:fill="FF0000"/>
          </w:tcPr>
          <w:p w14:paraId="18F94DC0" w14:textId="77777777" w:rsidR="00107F69" w:rsidRDefault="00107F69" w:rsidP="009126E5">
            <w:pPr>
              <w:jc w:val="both"/>
              <w:rPr>
                <w:rFonts w:ascii="Times New Roman" w:hAnsi="Times New Roman" w:cs="Times New Roman"/>
                <w:lang w:val="en-GB"/>
              </w:rPr>
            </w:pPr>
          </w:p>
        </w:tc>
        <w:tc>
          <w:tcPr>
            <w:tcW w:w="2303" w:type="dxa"/>
            <w:shd w:val="clear" w:color="auto" w:fill="92D050"/>
          </w:tcPr>
          <w:p w14:paraId="2F288509" w14:textId="77777777" w:rsidR="00107F69" w:rsidRDefault="00107F69" w:rsidP="009126E5">
            <w:pPr>
              <w:jc w:val="both"/>
              <w:rPr>
                <w:rFonts w:ascii="Times New Roman" w:hAnsi="Times New Roman" w:cs="Times New Roman"/>
                <w:lang w:val="en-GB"/>
              </w:rPr>
            </w:pPr>
          </w:p>
        </w:tc>
        <w:tc>
          <w:tcPr>
            <w:tcW w:w="2303" w:type="dxa"/>
            <w:shd w:val="clear" w:color="auto" w:fill="92D050"/>
          </w:tcPr>
          <w:p w14:paraId="40846C48" w14:textId="77777777" w:rsidR="00107F69" w:rsidRDefault="00107F69" w:rsidP="009126E5">
            <w:pPr>
              <w:jc w:val="both"/>
              <w:rPr>
                <w:rFonts w:ascii="Times New Roman" w:hAnsi="Times New Roman" w:cs="Times New Roman"/>
                <w:lang w:val="en-GB"/>
              </w:rPr>
            </w:pPr>
          </w:p>
        </w:tc>
      </w:tr>
      <w:tr w:rsidR="00107F69" w14:paraId="0F6CD1A6" w14:textId="77777777" w:rsidTr="0077367B">
        <w:tc>
          <w:tcPr>
            <w:tcW w:w="2303" w:type="dxa"/>
          </w:tcPr>
          <w:p w14:paraId="74D569A0" w14:textId="77777777" w:rsidR="00107F69" w:rsidRDefault="00107F69" w:rsidP="009126E5">
            <w:pPr>
              <w:jc w:val="both"/>
              <w:rPr>
                <w:rFonts w:ascii="Times New Roman" w:hAnsi="Times New Roman" w:cs="Times New Roman"/>
                <w:lang w:val="en-GB"/>
              </w:rPr>
            </w:pPr>
            <w:r>
              <w:rPr>
                <w:rFonts w:ascii="Times New Roman" w:hAnsi="Times New Roman" w:cs="Times New Roman"/>
                <w:lang w:val="en-GB"/>
              </w:rPr>
              <w:t>LFS</w:t>
            </w:r>
            <w:r w:rsidR="00A866AE">
              <w:rPr>
                <w:rFonts w:ascii="Times New Roman" w:hAnsi="Times New Roman" w:cs="Times New Roman"/>
                <w:lang w:val="en-GB"/>
              </w:rPr>
              <w:t xml:space="preserve"> household</w:t>
            </w:r>
          </w:p>
        </w:tc>
        <w:tc>
          <w:tcPr>
            <w:tcW w:w="2303" w:type="dxa"/>
            <w:shd w:val="clear" w:color="auto" w:fill="FF0000"/>
          </w:tcPr>
          <w:p w14:paraId="3A420FAB" w14:textId="77777777" w:rsidR="00107F69" w:rsidRDefault="00107F69" w:rsidP="009126E5">
            <w:pPr>
              <w:jc w:val="both"/>
              <w:rPr>
                <w:rFonts w:ascii="Times New Roman" w:hAnsi="Times New Roman" w:cs="Times New Roman"/>
                <w:lang w:val="en-GB"/>
              </w:rPr>
            </w:pPr>
          </w:p>
        </w:tc>
        <w:tc>
          <w:tcPr>
            <w:tcW w:w="2303" w:type="dxa"/>
            <w:shd w:val="clear" w:color="auto" w:fill="FFFF00"/>
          </w:tcPr>
          <w:p w14:paraId="135FE65F" w14:textId="77777777" w:rsidR="00107F69" w:rsidRDefault="00107F69" w:rsidP="009126E5">
            <w:pPr>
              <w:jc w:val="both"/>
              <w:rPr>
                <w:rFonts w:ascii="Times New Roman" w:hAnsi="Times New Roman" w:cs="Times New Roman"/>
                <w:lang w:val="en-GB"/>
              </w:rPr>
            </w:pPr>
          </w:p>
        </w:tc>
        <w:tc>
          <w:tcPr>
            <w:tcW w:w="2303" w:type="dxa"/>
            <w:shd w:val="clear" w:color="auto" w:fill="FF0000"/>
          </w:tcPr>
          <w:p w14:paraId="6115766B" w14:textId="77777777" w:rsidR="00107F69" w:rsidRPr="00A866AE" w:rsidRDefault="00107F69" w:rsidP="009126E5">
            <w:pPr>
              <w:jc w:val="both"/>
              <w:rPr>
                <w:rFonts w:ascii="Times New Roman" w:hAnsi="Times New Roman" w:cs="Times New Roman"/>
                <w:color w:val="FF0000"/>
                <w:lang w:val="en-GB"/>
              </w:rPr>
            </w:pPr>
          </w:p>
        </w:tc>
      </w:tr>
      <w:tr w:rsidR="00A866AE" w14:paraId="1E90D619" w14:textId="77777777" w:rsidTr="0077367B">
        <w:tc>
          <w:tcPr>
            <w:tcW w:w="2303" w:type="dxa"/>
            <w:tcBorders>
              <w:bottom w:val="single" w:sz="4" w:space="0" w:color="auto"/>
            </w:tcBorders>
          </w:tcPr>
          <w:p w14:paraId="5CB37A8F" w14:textId="77777777" w:rsidR="00A866AE" w:rsidRDefault="00A866AE" w:rsidP="009126E5">
            <w:pPr>
              <w:jc w:val="both"/>
              <w:rPr>
                <w:rFonts w:ascii="Times New Roman" w:hAnsi="Times New Roman" w:cs="Times New Roman"/>
              </w:rPr>
            </w:pPr>
            <w:r>
              <w:rPr>
                <w:rFonts w:ascii="Times New Roman" w:hAnsi="Times New Roman" w:cs="Times New Roman"/>
              </w:rPr>
              <w:t>LFS person</w:t>
            </w:r>
          </w:p>
        </w:tc>
        <w:tc>
          <w:tcPr>
            <w:tcW w:w="2303" w:type="dxa"/>
            <w:tcBorders>
              <w:bottom w:val="single" w:sz="4" w:space="0" w:color="auto"/>
            </w:tcBorders>
            <w:shd w:val="clear" w:color="auto" w:fill="FF0000"/>
          </w:tcPr>
          <w:p w14:paraId="6C71B50F" w14:textId="77777777" w:rsidR="00A866AE" w:rsidRDefault="00A866AE" w:rsidP="009126E5">
            <w:pPr>
              <w:jc w:val="both"/>
              <w:rPr>
                <w:rFonts w:ascii="Times New Roman" w:hAnsi="Times New Roman" w:cs="Times New Roman"/>
              </w:rPr>
            </w:pPr>
          </w:p>
        </w:tc>
        <w:tc>
          <w:tcPr>
            <w:tcW w:w="2303" w:type="dxa"/>
            <w:tcBorders>
              <w:bottom w:val="single" w:sz="4" w:space="0" w:color="auto"/>
            </w:tcBorders>
            <w:shd w:val="clear" w:color="auto" w:fill="FFFF00"/>
          </w:tcPr>
          <w:p w14:paraId="613BFCFA" w14:textId="77777777" w:rsidR="00A866AE" w:rsidRDefault="00A866AE" w:rsidP="009126E5">
            <w:pPr>
              <w:jc w:val="both"/>
              <w:rPr>
                <w:rFonts w:ascii="Times New Roman" w:hAnsi="Times New Roman" w:cs="Times New Roman"/>
              </w:rPr>
            </w:pPr>
          </w:p>
        </w:tc>
        <w:tc>
          <w:tcPr>
            <w:tcW w:w="2303" w:type="dxa"/>
            <w:tcBorders>
              <w:bottom w:val="single" w:sz="4" w:space="0" w:color="auto"/>
            </w:tcBorders>
            <w:shd w:val="clear" w:color="auto" w:fill="92D050"/>
          </w:tcPr>
          <w:p w14:paraId="5564FED3" w14:textId="77777777" w:rsidR="00A866AE" w:rsidRDefault="00A866AE" w:rsidP="009126E5">
            <w:pPr>
              <w:jc w:val="both"/>
              <w:rPr>
                <w:rFonts w:ascii="Times New Roman" w:hAnsi="Times New Roman" w:cs="Times New Roman"/>
              </w:rPr>
            </w:pPr>
          </w:p>
        </w:tc>
      </w:tr>
    </w:tbl>
    <w:p w14:paraId="357230B5" w14:textId="7B4662B7" w:rsidR="00107F69" w:rsidRDefault="00107F69" w:rsidP="009126E5">
      <w:pPr>
        <w:jc w:val="both"/>
        <w:rPr>
          <w:rFonts w:ascii="Times New Roman" w:hAnsi="Times New Roman" w:cs="Times New Roman"/>
        </w:rPr>
      </w:pPr>
    </w:p>
    <w:p w14:paraId="5645EF87" w14:textId="733322DB" w:rsidR="00773BCD" w:rsidRDefault="006B0130" w:rsidP="009126E5">
      <w:pPr>
        <w:jc w:val="both"/>
        <w:rPr>
          <w:rFonts w:ascii="Times New Roman" w:hAnsi="Times New Roman" w:cs="Times New Roman"/>
        </w:rPr>
      </w:pPr>
      <w:r>
        <w:rPr>
          <w:rFonts w:ascii="Times New Roman" w:hAnsi="Times New Roman" w:cs="Times New Roman"/>
        </w:rPr>
        <w:t xml:space="preserve">What general conclusions can we draw? </w:t>
      </w:r>
      <w:r w:rsidR="00F441B8">
        <w:rPr>
          <w:rFonts w:ascii="Times New Roman" w:hAnsi="Times New Roman" w:cs="Times New Roman"/>
        </w:rPr>
        <w:t>From table 10</w:t>
      </w:r>
      <w:r w:rsidR="00773BCD">
        <w:rPr>
          <w:rFonts w:ascii="Times New Roman" w:hAnsi="Times New Roman" w:cs="Times New Roman"/>
        </w:rPr>
        <w:t>, we deduce that EU-SILC</w:t>
      </w:r>
      <w:r>
        <w:rPr>
          <w:rFonts w:ascii="Times New Roman" w:hAnsi="Times New Roman" w:cs="Times New Roman"/>
        </w:rPr>
        <w:t xml:space="preserve"> and LFS on the household level require a (near) total redesign for smartphones, i.e. score red. The picture for EHIS, ICT and LFS on the person level is more mixed and subtle. Here, we choose a yellow score, i.e. the surveys require some adaptation. Since the EHIS’ duration is problematic, we do not recommend to encourage smartphones without a larger redesign in which split questionnaire or panel questionnaire designs are considered. For the ICT and LFS on the person level, smartphones may be encouraged, once adaptations have been implemented.</w:t>
      </w:r>
    </w:p>
    <w:p w14:paraId="78C36F5C" w14:textId="53E7FEB2" w:rsidR="00107F69" w:rsidRPr="009126E5" w:rsidRDefault="004E57CF" w:rsidP="00D13C72">
      <w:pPr>
        <w:pStyle w:val="Lijstalinea"/>
        <w:numPr>
          <w:ilvl w:val="0"/>
          <w:numId w:val="25"/>
        </w:numPr>
        <w:jc w:val="both"/>
        <w:rPr>
          <w:rFonts w:ascii="Times New Roman" w:hAnsi="Times New Roman" w:cs="Times New Roman"/>
          <w:b/>
        </w:rPr>
      </w:pPr>
      <w:r>
        <w:rPr>
          <w:rFonts w:ascii="Times New Roman" w:hAnsi="Times New Roman" w:cs="Times New Roman"/>
          <w:b/>
        </w:rPr>
        <w:t>Discussion</w:t>
      </w:r>
    </w:p>
    <w:p w14:paraId="7C9413EE" w14:textId="794D32B9" w:rsidR="00107F69" w:rsidRDefault="007977CB" w:rsidP="009126E5">
      <w:pPr>
        <w:jc w:val="both"/>
        <w:rPr>
          <w:rFonts w:ascii="Times New Roman" w:hAnsi="Times New Roman" w:cs="Times New Roman"/>
        </w:rPr>
      </w:pPr>
      <w:r>
        <w:rPr>
          <w:rFonts w:ascii="Times New Roman" w:hAnsi="Times New Roman" w:cs="Times New Roman"/>
        </w:rPr>
        <w:t>Out of the four surveys of this deliverable, two have scores that indicate a redesign for smartphones may be feasible, but with modifications. The ICT survey is relatively short and has a moderate to good online response rate</w:t>
      </w:r>
      <w:r w:rsidR="00CA0ABC">
        <w:rPr>
          <w:rFonts w:ascii="Times New Roman" w:hAnsi="Times New Roman" w:cs="Times New Roman"/>
        </w:rPr>
        <w:t xml:space="preserve">. </w:t>
      </w:r>
      <w:r>
        <w:rPr>
          <w:rFonts w:ascii="Times New Roman" w:hAnsi="Times New Roman" w:cs="Times New Roman"/>
        </w:rPr>
        <w:t>It will require a considerable redesign of the wording of questions and answers and solutions to handle the introductions and instructions. The LFS on a person level may also be doable. Online response rates are lower, but are likely to increase for a person level LFS.</w:t>
      </w:r>
      <w:r w:rsidR="008E6CD1">
        <w:rPr>
          <w:rFonts w:ascii="Times New Roman" w:hAnsi="Times New Roman" w:cs="Times New Roman"/>
        </w:rPr>
        <w:t xml:space="preserve"> Navigation needs to be looked at as it has many filter questions and a number of open questions. Like the ICT, wording of questions and answer categories require a thorough redesign. The EHIS and, especially the EU-SILC, do not seem suitable for smartphones without major changes to the length. EU-SILC is problematic on all fronts and seems the hardest to transform to smartphone application.</w:t>
      </w:r>
    </w:p>
    <w:p w14:paraId="79C250FB" w14:textId="77777777" w:rsidR="004E57CF" w:rsidRDefault="00CA0ABC" w:rsidP="009126E5">
      <w:pPr>
        <w:jc w:val="both"/>
        <w:rPr>
          <w:rFonts w:ascii="Times New Roman" w:hAnsi="Times New Roman" w:cs="Times New Roman"/>
        </w:rPr>
      </w:pPr>
      <w:r>
        <w:rPr>
          <w:rFonts w:ascii="Times New Roman" w:hAnsi="Times New Roman" w:cs="Times New Roman"/>
        </w:rPr>
        <w:t xml:space="preserve">The handling of filter questions, and specifically the advantages and disadvantages of follow-up questions on the same screen,  needs attention and further consideration. </w:t>
      </w:r>
    </w:p>
    <w:p w14:paraId="3D42612C" w14:textId="77777777" w:rsidR="004E57CF" w:rsidRDefault="004E57CF" w:rsidP="004E57CF">
      <w:pPr>
        <w:spacing w:after="0"/>
        <w:jc w:val="both"/>
        <w:rPr>
          <w:rFonts w:ascii="Times New Roman" w:hAnsi="Times New Roman" w:cs="Times New Roman"/>
        </w:rPr>
      </w:pPr>
      <w:r>
        <w:rPr>
          <w:rFonts w:ascii="Times New Roman" w:hAnsi="Times New Roman" w:cs="Times New Roman"/>
        </w:rPr>
        <w:t>We have a few topics for discussion:</w:t>
      </w:r>
    </w:p>
    <w:p w14:paraId="43848DF0" w14:textId="3C606336" w:rsidR="00CA0ABC" w:rsidRDefault="004E57CF" w:rsidP="004E57CF">
      <w:pPr>
        <w:pStyle w:val="Lijstalinea"/>
        <w:numPr>
          <w:ilvl w:val="0"/>
          <w:numId w:val="26"/>
        </w:numPr>
        <w:jc w:val="both"/>
        <w:rPr>
          <w:rFonts w:ascii="Times New Roman" w:hAnsi="Times New Roman" w:cs="Times New Roman"/>
        </w:rPr>
      </w:pPr>
      <w:r>
        <w:rPr>
          <w:rFonts w:ascii="Times New Roman" w:hAnsi="Times New Roman" w:cs="Times New Roman"/>
        </w:rPr>
        <w:t>To what extent should we focus on smartphones in surveys?</w:t>
      </w:r>
    </w:p>
    <w:p w14:paraId="58CAD1C0" w14:textId="6200F127" w:rsidR="004E57CF" w:rsidRDefault="004E57CF" w:rsidP="004E57CF">
      <w:pPr>
        <w:pStyle w:val="Lijstalinea"/>
        <w:numPr>
          <w:ilvl w:val="0"/>
          <w:numId w:val="26"/>
        </w:numPr>
        <w:jc w:val="both"/>
        <w:rPr>
          <w:rFonts w:ascii="Times New Roman" w:hAnsi="Times New Roman" w:cs="Times New Roman"/>
        </w:rPr>
      </w:pPr>
      <w:r>
        <w:rPr>
          <w:rFonts w:ascii="Times New Roman" w:hAnsi="Times New Roman" w:cs="Times New Roman"/>
        </w:rPr>
        <w:t>What implications does a focus on smartphones have for data collection strategies?</w:t>
      </w:r>
    </w:p>
    <w:p w14:paraId="59303FFB" w14:textId="2C2DEF42" w:rsidR="004E57CF" w:rsidRPr="004E57CF" w:rsidRDefault="004E57CF" w:rsidP="004E57CF">
      <w:pPr>
        <w:pStyle w:val="Lijstalinea"/>
        <w:numPr>
          <w:ilvl w:val="0"/>
          <w:numId w:val="26"/>
        </w:numPr>
        <w:jc w:val="both"/>
        <w:rPr>
          <w:rFonts w:ascii="Times New Roman" w:hAnsi="Times New Roman" w:cs="Times New Roman"/>
        </w:rPr>
      </w:pPr>
      <w:r>
        <w:rPr>
          <w:rFonts w:ascii="Times New Roman" w:hAnsi="Times New Roman" w:cs="Times New Roman"/>
        </w:rPr>
        <w:t>Under what conditions should we discourage, accept or stimulate smartphone participation?</w:t>
      </w:r>
    </w:p>
    <w:sectPr w:rsidR="004E57CF" w:rsidRPr="004E57CF">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9DF5B" w14:textId="77777777" w:rsidR="004E57CF" w:rsidRDefault="004E57CF" w:rsidP="009B4F56">
      <w:pPr>
        <w:spacing w:after="0" w:line="240" w:lineRule="auto"/>
      </w:pPr>
      <w:r>
        <w:separator/>
      </w:r>
    </w:p>
  </w:endnote>
  <w:endnote w:type="continuationSeparator" w:id="0">
    <w:p w14:paraId="31B024BA" w14:textId="77777777" w:rsidR="004E57CF" w:rsidRDefault="004E57CF" w:rsidP="009B4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57007" w14:textId="77777777" w:rsidR="004E57CF" w:rsidRDefault="004E57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569050"/>
      <w:docPartObj>
        <w:docPartGallery w:val="Page Numbers (Bottom of Page)"/>
        <w:docPartUnique/>
      </w:docPartObj>
    </w:sdtPr>
    <w:sdtContent>
      <w:p w14:paraId="6C949BD6" w14:textId="2B0B8714" w:rsidR="004E57CF" w:rsidRDefault="004E57CF">
        <w:pPr>
          <w:pStyle w:val="Voettekst"/>
          <w:jc w:val="center"/>
        </w:pPr>
        <w:r>
          <w:fldChar w:fldCharType="begin"/>
        </w:r>
        <w:r>
          <w:instrText>PAGE   \* MERGEFORMAT</w:instrText>
        </w:r>
        <w:r>
          <w:fldChar w:fldCharType="separate"/>
        </w:r>
        <w:r w:rsidR="00F441B8" w:rsidRPr="00F441B8">
          <w:rPr>
            <w:noProof/>
            <w:lang w:val="de-DE"/>
          </w:rPr>
          <w:t>11</w:t>
        </w:r>
        <w:r>
          <w:fldChar w:fldCharType="end"/>
        </w:r>
      </w:p>
    </w:sdtContent>
  </w:sdt>
  <w:p w14:paraId="1C2B4FDD" w14:textId="77777777" w:rsidR="004E57CF" w:rsidRDefault="004E57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C5256" w14:textId="77777777" w:rsidR="004E57CF" w:rsidRDefault="004E57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8EB30" w14:textId="77777777" w:rsidR="004E57CF" w:rsidRDefault="004E57CF" w:rsidP="009B4F56">
      <w:pPr>
        <w:spacing w:after="0" w:line="240" w:lineRule="auto"/>
      </w:pPr>
      <w:r>
        <w:separator/>
      </w:r>
    </w:p>
  </w:footnote>
  <w:footnote w:type="continuationSeparator" w:id="0">
    <w:p w14:paraId="45001383" w14:textId="77777777" w:rsidR="004E57CF" w:rsidRDefault="004E57CF" w:rsidP="009B4F56">
      <w:pPr>
        <w:spacing w:after="0" w:line="240" w:lineRule="auto"/>
      </w:pPr>
      <w:r>
        <w:continuationSeparator/>
      </w:r>
    </w:p>
  </w:footnote>
  <w:footnote w:id="1">
    <w:p w14:paraId="0C1C71BE" w14:textId="77777777" w:rsidR="004E57CF" w:rsidRPr="00680E27" w:rsidRDefault="004E57CF" w:rsidP="00D13C72">
      <w:pPr>
        <w:pStyle w:val="Voetnoottekst"/>
      </w:pPr>
      <w:r>
        <w:rPr>
          <w:rStyle w:val="Voetnootmarkering"/>
        </w:rPr>
        <w:footnoteRef/>
      </w:r>
      <w:r>
        <w:t xml:space="preserve"> Norway included the scoring of filter questions in their summary; other countries did not, see page 3. </w:t>
      </w:r>
    </w:p>
  </w:footnote>
  <w:footnote w:id="2">
    <w:p w14:paraId="47DA5987" w14:textId="77777777" w:rsidR="004E57CF" w:rsidRPr="00AA6913" w:rsidRDefault="004E57CF">
      <w:pPr>
        <w:pStyle w:val="Voetnoottekst"/>
        <w:rPr>
          <w:rFonts w:ascii="Times New Roman" w:hAnsi="Times New Roman" w:cs="Times New Roman"/>
        </w:rPr>
      </w:pPr>
      <w:r>
        <w:rPr>
          <w:rStyle w:val="Voetnootmarkering"/>
        </w:rPr>
        <w:footnoteRef/>
      </w:r>
      <w:r>
        <w:t xml:space="preserve"> </w:t>
      </w:r>
      <w:r w:rsidRPr="00AA6913">
        <w:rPr>
          <w:rFonts w:ascii="Times New Roman" w:hAnsi="Times New Roman" w:cs="Times New Roman"/>
        </w:rPr>
        <w:t>The duration of the model questionnaire is unknown. The CBS EHIS takes 34,5 minutes on average</w:t>
      </w:r>
      <w:r>
        <w:rPr>
          <w:rFonts w:ascii="Times New Roman" w:hAnsi="Times New Roman" w:cs="Times New Roman"/>
        </w:rPr>
        <w:t>,</w:t>
      </w:r>
      <w:r w:rsidRPr="00AA6913">
        <w:rPr>
          <w:rFonts w:ascii="Times New Roman" w:hAnsi="Times New Roman" w:cs="Times New Roman"/>
        </w:rPr>
        <w:t xml:space="preserve"> but includes extra items</w:t>
      </w:r>
      <w:r>
        <w:rPr>
          <w:rFonts w:ascii="Times New Roman" w:hAnsi="Times New Roman" w:cs="Times New Roman"/>
        </w:rPr>
        <w:t>,</w:t>
      </w:r>
      <w:r w:rsidRPr="00AA6913">
        <w:rPr>
          <w:rFonts w:ascii="Times New Roman" w:hAnsi="Times New Roman" w:cs="Times New Roman"/>
        </w:rPr>
        <w:t xml:space="preserve"> as it is integrated in the Dutch Health Survey</w:t>
      </w:r>
    </w:p>
  </w:footnote>
  <w:footnote w:id="3">
    <w:p w14:paraId="1EA97473" w14:textId="77777777" w:rsidR="004E57CF" w:rsidRPr="00AA6913" w:rsidRDefault="004E57CF">
      <w:pPr>
        <w:pStyle w:val="Voetnoottekst"/>
        <w:rPr>
          <w:rFonts w:ascii="Times New Roman" w:hAnsi="Times New Roman" w:cs="Times New Roman"/>
        </w:rPr>
      </w:pPr>
      <w:r>
        <w:rPr>
          <w:rStyle w:val="Voetnootmarkering"/>
        </w:rPr>
        <w:footnoteRef/>
      </w:r>
      <w:r>
        <w:t xml:space="preserve"> </w:t>
      </w:r>
      <w:r w:rsidRPr="00AA6913">
        <w:rPr>
          <w:rFonts w:ascii="Times New Roman" w:hAnsi="Times New Roman" w:cs="Times New Roman"/>
        </w:rPr>
        <w:t>The reported response rates are for the CBS specific implementation of the EHIS that is integrated with the Dutch Health Survey.</w:t>
      </w:r>
    </w:p>
  </w:footnote>
  <w:footnote w:id="4">
    <w:p w14:paraId="65E52289" w14:textId="77777777" w:rsidR="004E57CF" w:rsidRPr="00773BCD" w:rsidRDefault="004E57CF">
      <w:pPr>
        <w:pStyle w:val="Voetnoottekst"/>
        <w:rPr>
          <w:rFonts w:ascii="Times New Roman" w:hAnsi="Times New Roman" w:cs="Times New Roman"/>
        </w:rPr>
      </w:pPr>
      <w:r>
        <w:rPr>
          <w:rStyle w:val="Voetnootmarkering"/>
        </w:rPr>
        <w:footnoteRef/>
      </w:r>
      <w:r>
        <w:t xml:space="preserve"> </w:t>
      </w:r>
      <w:r w:rsidRPr="00773BCD">
        <w:rPr>
          <w:rFonts w:ascii="Times New Roman" w:hAnsi="Times New Roman" w:cs="Times New Roman"/>
        </w:rPr>
        <w:t>142 of the 329 items refer to the household, although they are answered by one person (proxy reporting is allowed)</w:t>
      </w:r>
    </w:p>
  </w:footnote>
  <w:footnote w:id="5">
    <w:p w14:paraId="534A6D10" w14:textId="6C1DD890" w:rsidR="004E57CF" w:rsidRPr="00B74148" w:rsidRDefault="004E57CF">
      <w:pPr>
        <w:pStyle w:val="Voetnoottekst"/>
      </w:pPr>
      <w:r>
        <w:rPr>
          <w:rStyle w:val="Voetnootmarkering"/>
        </w:rPr>
        <w:footnoteRef/>
      </w:r>
      <w:r>
        <w:t xml:space="preserve"> For part of the survey items proxy reporting is not allowed and a member of the household core needs to answer the questions.</w:t>
      </w:r>
    </w:p>
  </w:footnote>
  <w:footnote w:id="6">
    <w:p w14:paraId="226ADBE8" w14:textId="481D3999" w:rsidR="004E57CF" w:rsidRPr="00773BCD" w:rsidRDefault="004E57CF" w:rsidP="008341EC">
      <w:pPr>
        <w:pStyle w:val="Voetnoottekst"/>
      </w:pPr>
      <w:r w:rsidRPr="00773BCD">
        <w:rPr>
          <w:rFonts w:ascii="Times New Roman" w:hAnsi="Times New Roman" w:cs="Times New Roman"/>
        </w:rPr>
        <w:footnoteRef/>
      </w:r>
      <w:r w:rsidRPr="00773BCD">
        <w:rPr>
          <w:rFonts w:ascii="Times New Roman" w:hAnsi="Times New Roman" w:cs="Times New Roman"/>
        </w:rPr>
        <w:t xml:space="preserve"> Based on EU-SILC target variables, German PAP-assessment and key indicators of EU-SILC surveys </w:t>
      </w:r>
    </w:p>
  </w:footnote>
  <w:footnote w:id="7">
    <w:p w14:paraId="7883099A" w14:textId="77777777" w:rsidR="004E57CF" w:rsidRPr="004F25E2" w:rsidRDefault="004E57CF">
      <w:pPr>
        <w:pStyle w:val="Voetnoottekst"/>
        <w:rPr>
          <w:lang w:val="en-US"/>
        </w:rPr>
      </w:pPr>
      <w:r>
        <w:rPr>
          <w:rStyle w:val="Voetnootmarkering"/>
        </w:rPr>
        <w:footnoteRef/>
      </w:r>
      <w:r>
        <w:t xml:space="preserve"> </w:t>
      </w:r>
      <w:r>
        <w:rPr>
          <w:rFonts w:ascii="Times New Roman" w:hAnsi="Times New Roman" w:cs="Times New Roman"/>
        </w:rPr>
        <w:t>DESTATIS also has 8 household items. These are currently not included in the assessment.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BF12F" w14:textId="77777777" w:rsidR="004E57CF" w:rsidRDefault="004E57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ABBC9" w14:textId="77777777" w:rsidR="004E57CF" w:rsidRDefault="004E57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0E5AE" w14:textId="77777777" w:rsidR="004E57CF" w:rsidRDefault="004E57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752AE"/>
    <w:multiLevelType w:val="hybridMultilevel"/>
    <w:tmpl w:val="369E9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465E1"/>
    <w:multiLevelType w:val="hybridMultilevel"/>
    <w:tmpl w:val="3A0AE06C"/>
    <w:lvl w:ilvl="0" w:tplc="09AE96D0">
      <w:start w:val="1"/>
      <w:numFmt w:val="lowerLetter"/>
      <w:lvlText w:val="%1)"/>
      <w:lvlJc w:val="left"/>
      <w:pPr>
        <w:ind w:left="720" w:hanging="360"/>
      </w:pPr>
      <w:rPr>
        <w:rFonts w:eastAsiaTheme="minorHAns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933F7"/>
    <w:multiLevelType w:val="hybridMultilevel"/>
    <w:tmpl w:val="F664EC0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0E72F55"/>
    <w:multiLevelType w:val="hybridMultilevel"/>
    <w:tmpl w:val="0CFA4BE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153615F"/>
    <w:multiLevelType w:val="hybridMultilevel"/>
    <w:tmpl w:val="ADB8D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4520B0"/>
    <w:multiLevelType w:val="hybridMultilevel"/>
    <w:tmpl w:val="61348A7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83E308E"/>
    <w:multiLevelType w:val="hybridMultilevel"/>
    <w:tmpl w:val="E2A0D0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B87B6D"/>
    <w:multiLevelType w:val="hybridMultilevel"/>
    <w:tmpl w:val="A3AEF6B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8" w15:restartNumberingAfterBreak="0">
    <w:nsid w:val="1E4B5DBA"/>
    <w:multiLevelType w:val="hybridMultilevel"/>
    <w:tmpl w:val="EA00C0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0756146"/>
    <w:multiLevelType w:val="hybridMultilevel"/>
    <w:tmpl w:val="14EAB0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1434973"/>
    <w:multiLevelType w:val="hybridMultilevel"/>
    <w:tmpl w:val="04B86E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337360E"/>
    <w:multiLevelType w:val="hybridMultilevel"/>
    <w:tmpl w:val="DF4C1E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CED32FC"/>
    <w:multiLevelType w:val="hybridMultilevel"/>
    <w:tmpl w:val="D02E139A"/>
    <w:lvl w:ilvl="0" w:tplc="04140011">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3" w15:restartNumberingAfterBreak="0">
    <w:nsid w:val="2D4C0424"/>
    <w:multiLevelType w:val="hybridMultilevel"/>
    <w:tmpl w:val="30D843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1F67986"/>
    <w:multiLevelType w:val="hybridMultilevel"/>
    <w:tmpl w:val="198EAFAA"/>
    <w:lvl w:ilvl="0" w:tplc="0410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883CD7"/>
    <w:multiLevelType w:val="hybridMultilevel"/>
    <w:tmpl w:val="80302520"/>
    <w:lvl w:ilvl="0" w:tplc="04130001">
      <w:start w:val="1"/>
      <w:numFmt w:val="bullet"/>
      <w:lvlText w:val=""/>
      <w:lvlJc w:val="left"/>
      <w:pPr>
        <w:ind w:left="783" w:hanging="360"/>
      </w:pPr>
      <w:rPr>
        <w:rFonts w:ascii="Symbol" w:hAnsi="Symbol" w:hint="default"/>
      </w:rPr>
    </w:lvl>
    <w:lvl w:ilvl="1" w:tplc="04130003" w:tentative="1">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16" w15:restartNumberingAfterBreak="0">
    <w:nsid w:val="39332734"/>
    <w:multiLevelType w:val="hybridMultilevel"/>
    <w:tmpl w:val="444EEC12"/>
    <w:lvl w:ilvl="0" w:tplc="04130001">
      <w:start w:val="1"/>
      <w:numFmt w:val="bullet"/>
      <w:lvlText w:val=""/>
      <w:lvlJc w:val="left"/>
      <w:pPr>
        <w:ind w:left="770" w:hanging="360"/>
      </w:pPr>
      <w:rPr>
        <w:rFonts w:ascii="Symbol" w:hAnsi="Symbol" w:hint="default"/>
      </w:rPr>
    </w:lvl>
    <w:lvl w:ilvl="1" w:tplc="04130003">
      <w:start w:val="1"/>
      <w:numFmt w:val="bullet"/>
      <w:lvlText w:val="o"/>
      <w:lvlJc w:val="left"/>
      <w:pPr>
        <w:ind w:left="1490" w:hanging="360"/>
      </w:pPr>
      <w:rPr>
        <w:rFonts w:ascii="Courier New" w:hAnsi="Courier New" w:cs="Courier New" w:hint="default"/>
      </w:rPr>
    </w:lvl>
    <w:lvl w:ilvl="2" w:tplc="04130005">
      <w:start w:val="1"/>
      <w:numFmt w:val="bullet"/>
      <w:lvlText w:val=""/>
      <w:lvlJc w:val="left"/>
      <w:pPr>
        <w:ind w:left="2210" w:hanging="360"/>
      </w:pPr>
      <w:rPr>
        <w:rFonts w:ascii="Wingdings" w:hAnsi="Wingdings" w:hint="default"/>
      </w:rPr>
    </w:lvl>
    <w:lvl w:ilvl="3" w:tplc="04130001">
      <w:start w:val="1"/>
      <w:numFmt w:val="bullet"/>
      <w:lvlText w:val=""/>
      <w:lvlJc w:val="left"/>
      <w:pPr>
        <w:ind w:left="2930" w:hanging="360"/>
      </w:pPr>
      <w:rPr>
        <w:rFonts w:ascii="Symbol" w:hAnsi="Symbol" w:hint="default"/>
      </w:rPr>
    </w:lvl>
    <w:lvl w:ilvl="4" w:tplc="04130003">
      <w:start w:val="1"/>
      <w:numFmt w:val="bullet"/>
      <w:lvlText w:val="o"/>
      <w:lvlJc w:val="left"/>
      <w:pPr>
        <w:ind w:left="3650" w:hanging="360"/>
      </w:pPr>
      <w:rPr>
        <w:rFonts w:ascii="Courier New" w:hAnsi="Courier New" w:cs="Courier New" w:hint="default"/>
      </w:rPr>
    </w:lvl>
    <w:lvl w:ilvl="5" w:tplc="04130005">
      <w:start w:val="1"/>
      <w:numFmt w:val="bullet"/>
      <w:lvlText w:val=""/>
      <w:lvlJc w:val="left"/>
      <w:pPr>
        <w:ind w:left="4370" w:hanging="360"/>
      </w:pPr>
      <w:rPr>
        <w:rFonts w:ascii="Wingdings" w:hAnsi="Wingdings" w:hint="default"/>
      </w:rPr>
    </w:lvl>
    <w:lvl w:ilvl="6" w:tplc="04130001">
      <w:start w:val="1"/>
      <w:numFmt w:val="bullet"/>
      <w:lvlText w:val=""/>
      <w:lvlJc w:val="left"/>
      <w:pPr>
        <w:ind w:left="5090" w:hanging="360"/>
      </w:pPr>
      <w:rPr>
        <w:rFonts w:ascii="Symbol" w:hAnsi="Symbol" w:hint="default"/>
      </w:rPr>
    </w:lvl>
    <w:lvl w:ilvl="7" w:tplc="04130003">
      <w:start w:val="1"/>
      <w:numFmt w:val="bullet"/>
      <w:lvlText w:val="o"/>
      <w:lvlJc w:val="left"/>
      <w:pPr>
        <w:ind w:left="5810" w:hanging="360"/>
      </w:pPr>
      <w:rPr>
        <w:rFonts w:ascii="Courier New" w:hAnsi="Courier New" w:cs="Courier New" w:hint="default"/>
      </w:rPr>
    </w:lvl>
    <w:lvl w:ilvl="8" w:tplc="04130005">
      <w:start w:val="1"/>
      <w:numFmt w:val="bullet"/>
      <w:lvlText w:val=""/>
      <w:lvlJc w:val="left"/>
      <w:pPr>
        <w:ind w:left="6530" w:hanging="360"/>
      </w:pPr>
      <w:rPr>
        <w:rFonts w:ascii="Wingdings" w:hAnsi="Wingdings" w:hint="default"/>
      </w:rPr>
    </w:lvl>
  </w:abstractNum>
  <w:abstractNum w:abstractNumId="17" w15:restartNumberingAfterBreak="0">
    <w:nsid w:val="39AD67FC"/>
    <w:multiLevelType w:val="hybridMultilevel"/>
    <w:tmpl w:val="78BE76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3CE6725E"/>
    <w:multiLevelType w:val="hybridMultilevel"/>
    <w:tmpl w:val="9662B1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E26092B"/>
    <w:multiLevelType w:val="hybridMultilevel"/>
    <w:tmpl w:val="C6E49B6A"/>
    <w:lvl w:ilvl="0" w:tplc="EC9A5680">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DB2712C"/>
    <w:multiLevelType w:val="hybridMultilevel"/>
    <w:tmpl w:val="F10051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6D6209D"/>
    <w:multiLevelType w:val="hybridMultilevel"/>
    <w:tmpl w:val="BD5630CA"/>
    <w:lvl w:ilvl="0" w:tplc="8A4851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135206"/>
    <w:multiLevelType w:val="hybridMultilevel"/>
    <w:tmpl w:val="0938EA66"/>
    <w:lvl w:ilvl="0" w:tplc="0410000F">
      <w:start w:val="1"/>
      <w:numFmt w:val="decimal"/>
      <w:lvlText w:val="%1."/>
      <w:lvlJc w:val="left"/>
      <w:pPr>
        <w:ind w:left="770" w:hanging="360"/>
      </w:pPr>
      <w:rPr>
        <w:rFonts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3" w15:restartNumberingAfterBreak="0">
    <w:nsid w:val="75B02ED9"/>
    <w:multiLevelType w:val="hybridMultilevel"/>
    <w:tmpl w:val="7D88685C"/>
    <w:lvl w:ilvl="0" w:tplc="15C45898">
      <w:start w:val="2"/>
      <w:numFmt w:val="decimal"/>
      <w:lvlText w:val="%1."/>
      <w:lvlJc w:val="left"/>
      <w:pPr>
        <w:ind w:left="360" w:hanging="360"/>
      </w:pPr>
      <w:rPr>
        <w:rFonts w:hint="default"/>
        <w:lang w:val="en-U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BC92A48"/>
    <w:multiLevelType w:val="hybridMultilevel"/>
    <w:tmpl w:val="95460EF8"/>
    <w:lvl w:ilvl="0" w:tplc="0410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833BDA"/>
    <w:multiLevelType w:val="hybridMultilevel"/>
    <w:tmpl w:val="97A03E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
  </w:num>
  <w:num w:numId="4">
    <w:abstractNumId w:val="24"/>
  </w:num>
  <w:num w:numId="5">
    <w:abstractNumId w:val="11"/>
  </w:num>
  <w:num w:numId="6">
    <w:abstractNumId w:val="22"/>
  </w:num>
  <w:num w:numId="7">
    <w:abstractNumId w:val="19"/>
  </w:num>
  <w:num w:numId="8">
    <w:abstractNumId w:val="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9"/>
  </w:num>
  <w:num w:numId="14">
    <w:abstractNumId w:val="3"/>
  </w:num>
  <w:num w:numId="15">
    <w:abstractNumId w:val="15"/>
  </w:num>
  <w:num w:numId="16">
    <w:abstractNumId w:val="5"/>
  </w:num>
  <w:num w:numId="17">
    <w:abstractNumId w:val="10"/>
  </w:num>
  <w:num w:numId="18">
    <w:abstractNumId w:val="25"/>
  </w:num>
  <w:num w:numId="19">
    <w:abstractNumId w:val="6"/>
  </w:num>
  <w:num w:numId="20">
    <w:abstractNumId w:val="8"/>
  </w:num>
  <w:num w:numId="21">
    <w:abstractNumId w:val="20"/>
  </w:num>
  <w:num w:numId="22">
    <w:abstractNumId w:val="4"/>
  </w:num>
  <w:num w:numId="23">
    <w:abstractNumId w:val="18"/>
  </w:num>
  <w:num w:numId="24">
    <w:abstractNumId w:val="2"/>
  </w:num>
  <w:num w:numId="25">
    <w:abstractNumId w:val="23"/>
  </w:num>
  <w:num w:numId="26">
    <w:abstractNumId w:val="7"/>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665"/>
    <w:rsid w:val="00000176"/>
    <w:rsid w:val="00013B28"/>
    <w:rsid w:val="0002341F"/>
    <w:rsid w:val="000304AA"/>
    <w:rsid w:val="000502BE"/>
    <w:rsid w:val="00057700"/>
    <w:rsid w:val="0006432F"/>
    <w:rsid w:val="00066A93"/>
    <w:rsid w:val="000966F9"/>
    <w:rsid w:val="000A09FC"/>
    <w:rsid w:val="000A4A7C"/>
    <w:rsid w:val="000B1103"/>
    <w:rsid w:val="000C119C"/>
    <w:rsid w:val="000C1A6C"/>
    <w:rsid w:val="000C3800"/>
    <w:rsid w:val="000C7F46"/>
    <w:rsid w:val="000D0EA5"/>
    <w:rsid w:val="00107F69"/>
    <w:rsid w:val="00112977"/>
    <w:rsid w:val="001160D5"/>
    <w:rsid w:val="00135E2E"/>
    <w:rsid w:val="001560AC"/>
    <w:rsid w:val="00177A08"/>
    <w:rsid w:val="001969EC"/>
    <w:rsid w:val="001A70AF"/>
    <w:rsid w:val="001B695F"/>
    <w:rsid w:val="001C5665"/>
    <w:rsid w:val="001D610A"/>
    <w:rsid w:val="001E2F6F"/>
    <w:rsid w:val="001E52D6"/>
    <w:rsid w:val="001F2560"/>
    <w:rsid w:val="001F5D10"/>
    <w:rsid w:val="00204DC8"/>
    <w:rsid w:val="00222D51"/>
    <w:rsid w:val="00251621"/>
    <w:rsid w:val="002669E8"/>
    <w:rsid w:val="00272E79"/>
    <w:rsid w:val="00291535"/>
    <w:rsid w:val="0029162A"/>
    <w:rsid w:val="002C0DC5"/>
    <w:rsid w:val="002C1B7F"/>
    <w:rsid w:val="002C1D3B"/>
    <w:rsid w:val="002C396E"/>
    <w:rsid w:val="002C6A46"/>
    <w:rsid w:val="002E76C2"/>
    <w:rsid w:val="003136C7"/>
    <w:rsid w:val="00316B20"/>
    <w:rsid w:val="00321D54"/>
    <w:rsid w:val="00381F0B"/>
    <w:rsid w:val="003B3CB4"/>
    <w:rsid w:val="003C0554"/>
    <w:rsid w:val="003C45BD"/>
    <w:rsid w:val="003C77F1"/>
    <w:rsid w:val="003D09D2"/>
    <w:rsid w:val="003D7CD7"/>
    <w:rsid w:val="003E42EE"/>
    <w:rsid w:val="003E6991"/>
    <w:rsid w:val="003F1C94"/>
    <w:rsid w:val="003F29E7"/>
    <w:rsid w:val="003F3F1E"/>
    <w:rsid w:val="003F3FC6"/>
    <w:rsid w:val="004178B8"/>
    <w:rsid w:val="00424FE6"/>
    <w:rsid w:val="004460C1"/>
    <w:rsid w:val="00451BEB"/>
    <w:rsid w:val="00454361"/>
    <w:rsid w:val="00465C5A"/>
    <w:rsid w:val="0047378E"/>
    <w:rsid w:val="00484C15"/>
    <w:rsid w:val="00490A84"/>
    <w:rsid w:val="00494754"/>
    <w:rsid w:val="004A3A7E"/>
    <w:rsid w:val="004C185C"/>
    <w:rsid w:val="004C5D0A"/>
    <w:rsid w:val="004C64C1"/>
    <w:rsid w:val="004D39D3"/>
    <w:rsid w:val="004D6F05"/>
    <w:rsid w:val="004E57CF"/>
    <w:rsid w:val="004F1FDC"/>
    <w:rsid w:val="004F25E2"/>
    <w:rsid w:val="004F3114"/>
    <w:rsid w:val="00524A7C"/>
    <w:rsid w:val="005537A2"/>
    <w:rsid w:val="00555083"/>
    <w:rsid w:val="005714A1"/>
    <w:rsid w:val="005804FB"/>
    <w:rsid w:val="005806F8"/>
    <w:rsid w:val="0058102D"/>
    <w:rsid w:val="00582AF6"/>
    <w:rsid w:val="005A0C0B"/>
    <w:rsid w:val="005A1685"/>
    <w:rsid w:val="005B409B"/>
    <w:rsid w:val="00642033"/>
    <w:rsid w:val="00654650"/>
    <w:rsid w:val="00680877"/>
    <w:rsid w:val="00680E27"/>
    <w:rsid w:val="00691BC8"/>
    <w:rsid w:val="006B0130"/>
    <w:rsid w:val="006B1D2E"/>
    <w:rsid w:val="006B3A02"/>
    <w:rsid w:val="006C37BD"/>
    <w:rsid w:val="006C7464"/>
    <w:rsid w:val="006D2615"/>
    <w:rsid w:val="006E4DBE"/>
    <w:rsid w:val="006F3067"/>
    <w:rsid w:val="006F7976"/>
    <w:rsid w:val="007141E3"/>
    <w:rsid w:val="00750BFF"/>
    <w:rsid w:val="007572D4"/>
    <w:rsid w:val="007666F1"/>
    <w:rsid w:val="0077367B"/>
    <w:rsid w:val="00773BCD"/>
    <w:rsid w:val="007942E8"/>
    <w:rsid w:val="007977CB"/>
    <w:rsid w:val="007A0B3F"/>
    <w:rsid w:val="007C4C58"/>
    <w:rsid w:val="007D0888"/>
    <w:rsid w:val="008263FB"/>
    <w:rsid w:val="008315BC"/>
    <w:rsid w:val="008341EC"/>
    <w:rsid w:val="008374F5"/>
    <w:rsid w:val="0085606A"/>
    <w:rsid w:val="00862C5A"/>
    <w:rsid w:val="00883793"/>
    <w:rsid w:val="00884800"/>
    <w:rsid w:val="00891341"/>
    <w:rsid w:val="008918A2"/>
    <w:rsid w:val="008A6B22"/>
    <w:rsid w:val="008B718E"/>
    <w:rsid w:val="008C5FE1"/>
    <w:rsid w:val="008D7296"/>
    <w:rsid w:val="008E6CD1"/>
    <w:rsid w:val="009126E5"/>
    <w:rsid w:val="009430B6"/>
    <w:rsid w:val="00952631"/>
    <w:rsid w:val="00954A04"/>
    <w:rsid w:val="00956FE2"/>
    <w:rsid w:val="00976916"/>
    <w:rsid w:val="00980506"/>
    <w:rsid w:val="00991221"/>
    <w:rsid w:val="009979A1"/>
    <w:rsid w:val="009A4920"/>
    <w:rsid w:val="009B4F56"/>
    <w:rsid w:val="009B6B96"/>
    <w:rsid w:val="009B7109"/>
    <w:rsid w:val="009D468F"/>
    <w:rsid w:val="009D54B3"/>
    <w:rsid w:val="009D57FF"/>
    <w:rsid w:val="009D7D09"/>
    <w:rsid w:val="009F29A3"/>
    <w:rsid w:val="009F55FB"/>
    <w:rsid w:val="00A1414E"/>
    <w:rsid w:val="00A23AA6"/>
    <w:rsid w:val="00A300F9"/>
    <w:rsid w:val="00A30151"/>
    <w:rsid w:val="00A31EB8"/>
    <w:rsid w:val="00A358DB"/>
    <w:rsid w:val="00A44B4F"/>
    <w:rsid w:val="00A5596C"/>
    <w:rsid w:val="00A5647D"/>
    <w:rsid w:val="00A625DA"/>
    <w:rsid w:val="00A70D9F"/>
    <w:rsid w:val="00A74BBC"/>
    <w:rsid w:val="00A852A1"/>
    <w:rsid w:val="00A866AE"/>
    <w:rsid w:val="00A97A13"/>
    <w:rsid w:val="00AA6913"/>
    <w:rsid w:val="00AA6D7D"/>
    <w:rsid w:val="00AB791C"/>
    <w:rsid w:val="00AC450D"/>
    <w:rsid w:val="00AD0759"/>
    <w:rsid w:val="00B06EEF"/>
    <w:rsid w:val="00B138F6"/>
    <w:rsid w:val="00B2127E"/>
    <w:rsid w:val="00B24258"/>
    <w:rsid w:val="00B66399"/>
    <w:rsid w:val="00B74148"/>
    <w:rsid w:val="00BA4A12"/>
    <w:rsid w:val="00BA6490"/>
    <w:rsid w:val="00BC4C70"/>
    <w:rsid w:val="00BD3C48"/>
    <w:rsid w:val="00BE3B74"/>
    <w:rsid w:val="00BF07E0"/>
    <w:rsid w:val="00C000ED"/>
    <w:rsid w:val="00C0284E"/>
    <w:rsid w:val="00C27F61"/>
    <w:rsid w:val="00C44C03"/>
    <w:rsid w:val="00C55E69"/>
    <w:rsid w:val="00C77EB4"/>
    <w:rsid w:val="00C86D7C"/>
    <w:rsid w:val="00CA0ABC"/>
    <w:rsid w:val="00CB3C14"/>
    <w:rsid w:val="00CF030C"/>
    <w:rsid w:val="00D13C72"/>
    <w:rsid w:val="00D44A12"/>
    <w:rsid w:val="00D479CC"/>
    <w:rsid w:val="00D55821"/>
    <w:rsid w:val="00D711AA"/>
    <w:rsid w:val="00D769CB"/>
    <w:rsid w:val="00DA4A17"/>
    <w:rsid w:val="00DB3C62"/>
    <w:rsid w:val="00DC5743"/>
    <w:rsid w:val="00DF3DB3"/>
    <w:rsid w:val="00DF5943"/>
    <w:rsid w:val="00E04474"/>
    <w:rsid w:val="00E04A6F"/>
    <w:rsid w:val="00E07BFC"/>
    <w:rsid w:val="00E507E9"/>
    <w:rsid w:val="00E50FFD"/>
    <w:rsid w:val="00E61AEE"/>
    <w:rsid w:val="00E90837"/>
    <w:rsid w:val="00EA110F"/>
    <w:rsid w:val="00EC0593"/>
    <w:rsid w:val="00F0159A"/>
    <w:rsid w:val="00F21AF8"/>
    <w:rsid w:val="00F361FB"/>
    <w:rsid w:val="00F41A93"/>
    <w:rsid w:val="00F441B8"/>
    <w:rsid w:val="00F84A4D"/>
    <w:rsid w:val="00FC53E5"/>
    <w:rsid w:val="00FC5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D518"/>
  <w15:docId w15:val="{875B91FB-515D-497C-BD6E-73010970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AC450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C566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C5665"/>
    <w:rPr>
      <w:rFonts w:ascii="Tahoma" w:hAnsi="Tahoma" w:cs="Tahoma"/>
      <w:sz w:val="16"/>
      <w:szCs w:val="16"/>
    </w:rPr>
  </w:style>
  <w:style w:type="paragraph" w:customStyle="1" w:styleId="Default">
    <w:name w:val="Default"/>
    <w:rsid w:val="006F7976"/>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Hyperlink">
    <w:name w:val="Hyperlink"/>
    <w:basedOn w:val="Standaardalinea-lettertype"/>
    <w:uiPriority w:val="99"/>
    <w:unhideWhenUsed/>
    <w:rsid w:val="00451BEB"/>
    <w:rPr>
      <w:color w:val="0000FF" w:themeColor="hyperlink"/>
      <w:u w:val="single"/>
    </w:rPr>
  </w:style>
  <w:style w:type="character" w:customStyle="1" w:styleId="Kop2Char">
    <w:name w:val="Kop 2 Char"/>
    <w:basedOn w:val="Standaardalinea-lettertype"/>
    <w:link w:val="Kop2"/>
    <w:uiPriority w:val="9"/>
    <w:rsid w:val="00AC450D"/>
    <w:rPr>
      <w:rFonts w:ascii="Times New Roman" w:eastAsia="Times New Roman" w:hAnsi="Times New Roman" w:cs="Times New Roman"/>
      <w:b/>
      <w:bCs/>
      <w:sz w:val="36"/>
      <w:szCs w:val="36"/>
      <w:lang w:eastAsia="en-GB"/>
    </w:rPr>
  </w:style>
  <w:style w:type="paragraph" w:styleId="Titel">
    <w:name w:val="Title"/>
    <w:basedOn w:val="Standaard"/>
    <w:link w:val="TitelChar"/>
    <w:qFormat/>
    <w:rsid w:val="00AC450D"/>
    <w:pPr>
      <w:spacing w:before="240" w:after="60" w:line="240" w:lineRule="auto"/>
      <w:jc w:val="center"/>
      <w:outlineLvl w:val="0"/>
    </w:pPr>
    <w:rPr>
      <w:rFonts w:ascii="Arial" w:eastAsia="Times New Roman" w:hAnsi="Arial" w:cs="Times New Roman"/>
      <w:b/>
      <w:kern w:val="28"/>
      <w:sz w:val="32"/>
      <w:szCs w:val="20"/>
    </w:rPr>
  </w:style>
  <w:style w:type="character" w:customStyle="1" w:styleId="TitelChar">
    <w:name w:val="Titel Char"/>
    <w:basedOn w:val="Standaardalinea-lettertype"/>
    <w:link w:val="Titel"/>
    <w:rsid w:val="00AC450D"/>
    <w:rPr>
      <w:rFonts w:ascii="Arial" w:eastAsia="Times New Roman" w:hAnsi="Arial" w:cs="Times New Roman"/>
      <w:b/>
      <w:kern w:val="28"/>
      <w:sz w:val="32"/>
      <w:szCs w:val="20"/>
    </w:rPr>
  </w:style>
  <w:style w:type="paragraph" w:styleId="Lijstalinea">
    <w:name w:val="List Paragraph"/>
    <w:basedOn w:val="Standaard"/>
    <w:uiPriority w:val="34"/>
    <w:qFormat/>
    <w:rsid w:val="00956FE2"/>
    <w:pPr>
      <w:ind w:left="720"/>
      <w:contextualSpacing/>
    </w:pPr>
  </w:style>
  <w:style w:type="paragraph" w:styleId="HTML-voorafopgemaakt">
    <w:name w:val="HTML Preformatted"/>
    <w:basedOn w:val="Standaard"/>
    <w:link w:val="HTML-voorafopgemaaktChar"/>
    <w:uiPriority w:val="99"/>
    <w:unhideWhenUsed/>
    <w:rsid w:val="003B3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voorafopgemaaktChar">
    <w:name w:val="HTML - vooraf opgemaakt Char"/>
    <w:basedOn w:val="Standaardalinea-lettertype"/>
    <w:link w:val="HTML-voorafopgemaakt"/>
    <w:uiPriority w:val="99"/>
    <w:rsid w:val="003B3CB4"/>
    <w:rPr>
      <w:rFonts w:ascii="Courier New" w:eastAsia="Times New Roman" w:hAnsi="Courier New" w:cs="Courier New"/>
      <w:sz w:val="20"/>
      <w:szCs w:val="20"/>
      <w:lang w:eastAsia="en-GB"/>
    </w:rPr>
  </w:style>
  <w:style w:type="paragraph" w:styleId="Voetnoottekst">
    <w:name w:val="footnote text"/>
    <w:basedOn w:val="Standaard"/>
    <w:link w:val="VoetnoottekstChar"/>
    <w:uiPriority w:val="99"/>
    <w:semiHidden/>
    <w:unhideWhenUsed/>
    <w:rsid w:val="009B4F5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B4F56"/>
    <w:rPr>
      <w:sz w:val="20"/>
      <w:szCs w:val="20"/>
    </w:rPr>
  </w:style>
  <w:style w:type="character" w:styleId="Voetnootmarkering">
    <w:name w:val="footnote reference"/>
    <w:basedOn w:val="Standaardalinea-lettertype"/>
    <w:uiPriority w:val="99"/>
    <w:semiHidden/>
    <w:unhideWhenUsed/>
    <w:rsid w:val="009B4F56"/>
    <w:rPr>
      <w:vertAlign w:val="superscript"/>
    </w:rPr>
  </w:style>
  <w:style w:type="character" w:styleId="Verwijzingopmerking">
    <w:name w:val="annotation reference"/>
    <w:basedOn w:val="Standaardalinea-lettertype"/>
    <w:uiPriority w:val="99"/>
    <w:semiHidden/>
    <w:unhideWhenUsed/>
    <w:rsid w:val="005806F8"/>
    <w:rPr>
      <w:sz w:val="16"/>
      <w:szCs w:val="16"/>
    </w:rPr>
  </w:style>
  <w:style w:type="paragraph" w:styleId="Tekstopmerking">
    <w:name w:val="annotation text"/>
    <w:basedOn w:val="Standaard"/>
    <w:link w:val="TekstopmerkingChar"/>
    <w:uiPriority w:val="99"/>
    <w:semiHidden/>
    <w:unhideWhenUsed/>
    <w:rsid w:val="005806F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806F8"/>
    <w:rPr>
      <w:sz w:val="20"/>
      <w:szCs w:val="20"/>
    </w:rPr>
  </w:style>
  <w:style w:type="paragraph" w:styleId="Onderwerpvanopmerking">
    <w:name w:val="annotation subject"/>
    <w:basedOn w:val="Tekstopmerking"/>
    <w:next w:val="Tekstopmerking"/>
    <w:link w:val="OnderwerpvanopmerkingChar"/>
    <w:uiPriority w:val="99"/>
    <w:semiHidden/>
    <w:unhideWhenUsed/>
    <w:rsid w:val="005806F8"/>
    <w:rPr>
      <w:b/>
      <w:bCs/>
    </w:rPr>
  </w:style>
  <w:style w:type="character" w:customStyle="1" w:styleId="OnderwerpvanopmerkingChar">
    <w:name w:val="Onderwerp van opmerking Char"/>
    <w:basedOn w:val="TekstopmerkingChar"/>
    <w:link w:val="Onderwerpvanopmerking"/>
    <w:uiPriority w:val="99"/>
    <w:semiHidden/>
    <w:rsid w:val="005806F8"/>
    <w:rPr>
      <w:b/>
      <w:bCs/>
      <w:sz w:val="20"/>
      <w:szCs w:val="20"/>
    </w:rPr>
  </w:style>
  <w:style w:type="paragraph" w:styleId="Bijschrift">
    <w:name w:val="caption"/>
    <w:basedOn w:val="Standaard"/>
    <w:next w:val="Standaard"/>
    <w:uiPriority w:val="35"/>
    <w:unhideWhenUsed/>
    <w:qFormat/>
    <w:rsid w:val="00883793"/>
    <w:pPr>
      <w:spacing w:line="240" w:lineRule="auto"/>
    </w:pPr>
    <w:rPr>
      <w:b/>
      <w:bCs/>
      <w:color w:val="4F81BD" w:themeColor="accent1"/>
      <w:sz w:val="18"/>
      <w:szCs w:val="18"/>
      <w:lang w:val="de-AT"/>
    </w:rPr>
  </w:style>
  <w:style w:type="table" w:styleId="Tabelraster">
    <w:name w:val="Table Grid"/>
    <w:basedOn w:val="Standaardtabel"/>
    <w:uiPriority w:val="59"/>
    <w:rsid w:val="0088379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750BFF"/>
    <w:rPr>
      <w:color w:val="800080" w:themeColor="followedHyperlink"/>
      <w:u w:val="single"/>
    </w:rPr>
  </w:style>
  <w:style w:type="paragraph" w:styleId="Koptekst">
    <w:name w:val="header"/>
    <w:basedOn w:val="Standaard"/>
    <w:link w:val="KoptekstChar"/>
    <w:uiPriority w:val="99"/>
    <w:unhideWhenUsed/>
    <w:rsid w:val="00204D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4DC8"/>
  </w:style>
  <w:style w:type="paragraph" w:styleId="Voettekst">
    <w:name w:val="footer"/>
    <w:basedOn w:val="Standaard"/>
    <w:link w:val="VoettekstChar"/>
    <w:uiPriority w:val="99"/>
    <w:unhideWhenUsed/>
    <w:rsid w:val="00204D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4DC8"/>
  </w:style>
  <w:style w:type="paragraph" w:styleId="Tekstzonderopmaak">
    <w:name w:val="Plain Text"/>
    <w:basedOn w:val="Standaard"/>
    <w:link w:val="TekstzonderopmaakChar"/>
    <w:uiPriority w:val="99"/>
    <w:semiHidden/>
    <w:unhideWhenUsed/>
    <w:rsid w:val="009F55FB"/>
    <w:pPr>
      <w:spacing w:after="0" w:line="240" w:lineRule="auto"/>
    </w:pPr>
    <w:rPr>
      <w:rFonts w:ascii="Calibri" w:hAnsi="Calibri"/>
      <w:szCs w:val="21"/>
      <w:lang w:val="de-DE"/>
    </w:rPr>
  </w:style>
  <w:style w:type="character" w:customStyle="1" w:styleId="TekstzonderopmaakChar">
    <w:name w:val="Tekst zonder opmaak Char"/>
    <w:basedOn w:val="Standaardalinea-lettertype"/>
    <w:link w:val="Tekstzonderopmaak"/>
    <w:uiPriority w:val="99"/>
    <w:semiHidden/>
    <w:rsid w:val="009F55FB"/>
    <w:rPr>
      <w:rFonts w:ascii="Calibri" w:hAnsi="Calibri"/>
      <w:szCs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465540">
      <w:bodyDiv w:val="1"/>
      <w:marLeft w:val="0"/>
      <w:marRight w:val="0"/>
      <w:marTop w:val="0"/>
      <w:marBottom w:val="0"/>
      <w:divBdr>
        <w:top w:val="none" w:sz="0" w:space="0" w:color="auto"/>
        <w:left w:val="none" w:sz="0" w:space="0" w:color="auto"/>
        <w:bottom w:val="none" w:sz="0" w:space="0" w:color="auto"/>
        <w:right w:val="none" w:sz="0" w:space="0" w:color="auto"/>
      </w:divBdr>
    </w:div>
    <w:div w:id="575483575">
      <w:bodyDiv w:val="1"/>
      <w:marLeft w:val="0"/>
      <w:marRight w:val="0"/>
      <w:marTop w:val="0"/>
      <w:marBottom w:val="0"/>
      <w:divBdr>
        <w:top w:val="none" w:sz="0" w:space="0" w:color="auto"/>
        <w:left w:val="none" w:sz="0" w:space="0" w:color="auto"/>
        <w:bottom w:val="none" w:sz="0" w:space="0" w:color="auto"/>
        <w:right w:val="none" w:sz="0" w:space="0" w:color="auto"/>
      </w:divBdr>
    </w:div>
    <w:div w:id="637029937">
      <w:bodyDiv w:val="1"/>
      <w:marLeft w:val="0"/>
      <w:marRight w:val="0"/>
      <w:marTop w:val="0"/>
      <w:marBottom w:val="0"/>
      <w:divBdr>
        <w:top w:val="none" w:sz="0" w:space="0" w:color="auto"/>
        <w:left w:val="none" w:sz="0" w:space="0" w:color="auto"/>
        <w:bottom w:val="none" w:sz="0" w:space="0" w:color="auto"/>
        <w:right w:val="none" w:sz="0" w:space="0" w:color="auto"/>
      </w:divBdr>
    </w:div>
    <w:div w:id="664285032">
      <w:bodyDiv w:val="1"/>
      <w:marLeft w:val="0"/>
      <w:marRight w:val="0"/>
      <w:marTop w:val="0"/>
      <w:marBottom w:val="0"/>
      <w:divBdr>
        <w:top w:val="none" w:sz="0" w:space="0" w:color="auto"/>
        <w:left w:val="none" w:sz="0" w:space="0" w:color="auto"/>
        <w:bottom w:val="none" w:sz="0" w:space="0" w:color="auto"/>
        <w:right w:val="none" w:sz="0" w:space="0" w:color="auto"/>
      </w:divBdr>
    </w:div>
    <w:div w:id="929314988">
      <w:bodyDiv w:val="1"/>
      <w:marLeft w:val="0"/>
      <w:marRight w:val="0"/>
      <w:marTop w:val="0"/>
      <w:marBottom w:val="0"/>
      <w:divBdr>
        <w:top w:val="none" w:sz="0" w:space="0" w:color="auto"/>
        <w:left w:val="none" w:sz="0" w:space="0" w:color="auto"/>
        <w:bottom w:val="none" w:sz="0" w:space="0" w:color="auto"/>
        <w:right w:val="none" w:sz="0" w:space="0" w:color="auto"/>
      </w:divBdr>
    </w:div>
    <w:div w:id="1255475877">
      <w:bodyDiv w:val="1"/>
      <w:marLeft w:val="0"/>
      <w:marRight w:val="0"/>
      <w:marTop w:val="0"/>
      <w:marBottom w:val="0"/>
      <w:divBdr>
        <w:top w:val="none" w:sz="0" w:space="0" w:color="auto"/>
        <w:left w:val="none" w:sz="0" w:space="0" w:color="auto"/>
        <w:bottom w:val="none" w:sz="0" w:space="0" w:color="auto"/>
        <w:right w:val="none" w:sz="0" w:space="0" w:color="auto"/>
      </w:divBdr>
    </w:div>
    <w:div w:id="1635332296">
      <w:bodyDiv w:val="1"/>
      <w:marLeft w:val="0"/>
      <w:marRight w:val="0"/>
      <w:marTop w:val="0"/>
      <w:marBottom w:val="0"/>
      <w:divBdr>
        <w:top w:val="none" w:sz="0" w:space="0" w:color="auto"/>
        <w:left w:val="none" w:sz="0" w:space="0" w:color="auto"/>
        <w:bottom w:val="none" w:sz="0" w:space="0" w:color="auto"/>
        <w:right w:val="none" w:sz="0" w:space="0" w:color="auto"/>
      </w:divBdr>
    </w:div>
    <w:div w:id="1688291144">
      <w:bodyDiv w:val="1"/>
      <w:marLeft w:val="0"/>
      <w:marRight w:val="0"/>
      <w:marTop w:val="0"/>
      <w:marBottom w:val="0"/>
      <w:divBdr>
        <w:top w:val="none" w:sz="0" w:space="0" w:color="auto"/>
        <w:left w:val="none" w:sz="0" w:space="0" w:color="auto"/>
        <w:bottom w:val="none" w:sz="0" w:space="0" w:color="auto"/>
        <w:right w:val="none" w:sz="0" w:space="0" w:color="auto"/>
      </w:divBdr>
    </w:div>
    <w:div w:id="1895969057">
      <w:bodyDiv w:val="1"/>
      <w:marLeft w:val="0"/>
      <w:marRight w:val="0"/>
      <w:marTop w:val="0"/>
      <w:marBottom w:val="0"/>
      <w:divBdr>
        <w:top w:val="none" w:sz="0" w:space="0" w:color="auto"/>
        <w:left w:val="none" w:sz="0" w:space="0" w:color="auto"/>
        <w:bottom w:val="none" w:sz="0" w:space="0" w:color="auto"/>
        <w:right w:val="none" w:sz="0" w:space="0" w:color="auto"/>
      </w:divBdr>
    </w:div>
    <w:div w:id="2017070400">
      <w:bodyDiv w:val="1"/>
      <w:marLeft w:val="0"/>
      <w:marRight w:val="0"/>
      <w:marTop w:val="0"/>
      <w:marBottom w:val="0"/>
      <w:divBdr>
        <w:top w:val="none" w:sz="0" w:space="0" w:color="auto"/>
        <w:left w:val="none" w:sz="0" w:space="0" w:color="auto"/>
        <w:bottom w:val="none" w:sz="0" w:space="0" w:color="auto"/>
        <w:right w:val="none" w:sz="0" w:space="0" w:color="auto"/>
      </w:divBdr>
    </w:div>
    <w:div w:id="2070028109">
      <w:bodyDiv w:val="1"/>
      <w:marLeft w:val="0"/>
      <w:marRight w:val="0"/>
      <w:marTop w:val="0"/>
      <w:marBottom w:val="0"/>
      <w:divBdr>
        <w:top w:val="none" w:sz="0" w:space="0" w:color="auto"/>
        <w:left w:val="none" w:sz="0" w:space="0" w:color="auto"/>
        <w:bottom w:val="none" w:sz="0" w:space="0" w:color="auto"/>
        <w:right w:val="none" w:sz="0" w:space="0" w:color="auto"/>
      </w:divBdr>
    </w:div>
    <w:div w:id="212634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4F354-4040-486E-9012-386035162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4904</Words>
  <Characters>26973</Characters>
  <Application>Microsoft Office Word</Application>
  <DocSecurity>4</DocSecurity>
  <Lines>224</Lines>
  <Paragraphs>63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CBS</Company>
  <LinksUpToDate>false</LinksUpToDate>
  <CharactersWithSpaces>31814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MS. Signore</dc:creator>
  <cp:lastModifiedBy>Schouten, J.G. (Barry)</cp:lastModifiedBy>
  <cp:revision>2</cp:revision>
  <cp:lastPrinted>2018-07-10T11:41:00Z</cp:lastPrinted>
  <dcterms:created xsi:type="dcterms:W3CDTF">2018-08-14T11:44:00Z</dcterms:created>
  <dcterms:modified xsi:type="dcterms:W3CDTF">2018-08-14T11:44:00Z</dcterms:modified>
</cp:coreProperties>
</file>